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78" w:rsidRPr="00CF3327" w:rsidRDefault="00CF3327" w:rsidP="00CF3327">
      <w:pPr>
        <w:jc w:val="center"/>
        <w:rPr>
          <w:b/>
          <w:sz w:val="40"/>
          <w:szCs w:val="40"/>
        </w:rPr>
      </w:pPr>
      <w:r w:rsidRPr="00CF3327">
        <w:rPr>
          <w:b/>
          <w:sz w:val="40"/>
          <w:szCs w:val="40"/>
        </w:rPr>
        <w:t>Extended Essay:  Lesson #18—Final Meeting/Viva Voce</w:t>
      </w:r>
    </w:p>
    <w:p w:rsidR="00CF3327" w:rsidRDefault="00CF3327"/>
    <w:p w:rsidR="00CF3327" w:rsidRDefault="00CF3327" w:rsidP="00CF3327">
      <w:pPr>
        <w:pStyle w:val="NormalWeb"/>
        <w:shd w:val="clear" w:color="auto" w:fill="FFFFFF"/>
        <w:spacing w:before="0" w:beforeAutospacing="0"/>
        <w:rPr>
          <w:rFonts w:ascii="Arial" w:hAnsi="Arial" w:cs="Arial"/>
          <w:color w:val="2C2A29"/>
        </w:rPr>
      </w:pPr>
      <w:r>
        <w:rPr>
          <w:rFonts w:ascii="Arial" w:hAnsi="Arial" w:cs="Arial"/>
          <w:color w:val="2C2A29"/>
        </w:rPr>
        <w:t>Well done! You are nearly there!</w:t>
      </w:r>
    </w:p>
    <w:p w:rsidR="00CF3327" w:rsidRPr="00CF3327" w:rsidRDefault="00CF3327" w:rsidP="00CF3327">
      <w:pPr>
        <w:pStyle w:val="NormalWeb"/>
        <w:shd w:val="clear" w:color="auto" w:fill="FFFFFF"/>
        <w:spacing w:before="0" w:beforeAutospacing="0"/>
        <w:rPr>
          <w:rFonts w:ascii="Arial" w:hAnsi="Arial" w:cs="Arial"/>
          <w:color w:val="2C2A29"/>
        </w:rPr>
      </w:pPr>
      <w:r>
        <w:rPr>
          <w:rFonts w:ascii="Arial" w:hAnsi="Arial" w:cs="Arial"/>
          <w:color w:val="2C2A29"/>
        </w:rPr>
        <w:t>This lesson will help you to prepare for your final reflection session; the Viva Voce.</w:t>
      </w:r>
    </w:p>
    <w:p w:rsidR="00CF3327" w:rsidRDefault="00CF3327" w:rsidP="00CF3327">
      <w:pPr>
        <w:pStyle w:val="NormalWeb"/>
        <w:shd w:val="clear" w:color="auto" w:fill="FFFFFF"/>
        <w:spacing w:before="0" w:beforeAutospacing="0"/>
        <w:rPr>
          <w:rFonts w:ascii="Arial" w:hAnsi="Arial" w:cs="Arial"/>
          <w:color w:val="2C2A29"/>
        </w:rPr>
      </w:pPr>
      <w:r>
        <w:rPr>
          <w:rFonts w:ascii="Arial" w:hAnsi="Arial" w:cs="Arial"/>
          <w:color w:val="2C2A29"/>
        </w:rPr>
        <w:t>Your final version of your essay has been submitted. The next step is to have the final reflection session with your supervisor: the</w:t>
      </w:r>
      <w:r>
        <w:rPr>
          <w:rStyle w:val="apple-converted-space"/>
          <w:rFonts w:ascii="Arial" w:hAnsi="Arial" w:cs="Arial"/>
          <w:color w:val="2C2A29"/>
        </w:rPr>
        <w:t> </w:t>
      </w:r>
      <w:hyperlink r:id="rId5" w:tgtFrame="_blank" w:history="1">
        <w:r>
          <w:rPr>
            <w:rStyle w:val="Hyperlink"/>
            <w:rFonts w:ascii="Arial" w:hAnsi="Arial" w:cs="Arial"/>
            <w:color w:val="6AD1E3"/>
          </w:rPr>
          <w:t>viva voce</w:t>
        </w:r>
      </w:hyperlink>
      <w:r>
        <w:rPr>
          <w:rFonts w:ascii="Arial" w:hAnsi="Arial" w:cs="Arial"/>
          <w:color w:val="2C2A29"/>
        </w:rPr>
        <w:t>.</w:t>
      </w:r>
    </w:p>
    <w:p w:rsidR="00CF3327" w:rsidRPr="00CF3327" w:rsidRDefault="00CF3327" w:rsidP="00CF3327">
      <w:pPr>
        <w:pStyle w:val="NormalWeb"/>
        <w:shd w:val="clear" w:color="auto" w:fill="FFFFFF"/>
        <w:spacing w:before="0" w:beforeAutospacing="0"/>
        <w:rPr>
          <w:rFonts w:ascii="Arial" w:hAnsi="Arial" w:cs="Arial"/>
          <w:b/>
          <w:i/>
          <w:color w:val="2C2A29"/>
        </w:rPr>
      </w:pPr>
      <w:r>
        <w:rPr>
          <w:rFonts w:ascii="Arial" w:hAnsi="Arial" w:cs="Arial"/>
          <w:b/>
          <w:i/>
          <w:color w:val="2C2A29"/>
        </w:rPr>
        <w:t>Definition of v</w:t>
      </w:r>
      <w:r w:rsidRPr="00CF3327">
        <w:rPr>
          <w:rFonts w:ascii="Arial" w:hAnsi="Arial" w:cs="Arial"/>
          <w:b/>
          <w:i/>
          <w:color w:val="2C2A29"/>
        </w:rPr>
        <w:t xml:space="preserve">iva voce:  </w:t>
      </w:r>
      <w:r w:rsidRPr="00CF3327">
        <w:rPr>
          <w:rFonts w:ascii="Arial" w:hAnsi="Arial" w:cs="Arial"/>
          <w:b/>
          <w:i/>
          <w:color w:val="2A2A2A"/>
          <w:shd w:val="clear" w:color="auto" w:fill="FFFFFF"/>
        </w:rPr>
        <w:t>An oral examination, typically for an academic qualification.</w:t>
      </w:r>
    </w:p>
    <w:p w:rsidR="00CF3327" w:rsidRDefault="00CF3327" w:rsidP="00CF3327">
      <w:pPr>
        <w:pStyle w:val="NormalWeb"/>
        <w:shd w:val="clear" w:color="auto" w:fill="FFFFFF"/>
        <w:spacing w:before="0" w:beforeAutospacing="0"/>
        <w:rPr>
          <w:rFonts w:ascii="Arial" w:hAnsi="Arial" w:cs="Arial"/>
          <w:color w:val="2C2A29"/>
        </w:rPr>
      </w:pPr>
      <w:r>
        <w:rPr>
          <w:rFonts w:ascii="Arial" w:hAnsi="Arial" w:cs="Arial"/>
          <w:color w:val="2C2A29"/>
        </w:rPr>
        <w:t>Viva voce literally means “with living voice” but in this context is used as a noun for an examination conducted orally. This is not meant to scare you! In this scenario think of it as your supervisor asking you to reflect on the work you have done. Provided you have worked hard at the Extended Essay this final task should not cause you any problems. It should actually be a pleasurable experience where you and your supervisor celebrate and reflect on the hard work you have put in.</w:t>
      </w:r>
    </w:p>
    <w:p w:rsidR="00CF3327" w:rsidRDefault="00CF3327" w:rsidP="00CF3327">
      <w:pPr>
        <w:pStyle w:val="NormalWeb"/>
        <w:shd w:val="clear" w:color="auto" w:fill="FFFFFF"/>
        <w:spacing w:before="0" w:beforeAutospacing="0"/>
        <w:rPr>
          <w:rFonts w:ascii="Arial" w:hAnsi="Arial" w:cs="Arial"/>
          <w:color w:val="2C2A29"/>
        </w:rPr>
      </w:pPr>
    </w:p>
    <w:p w:rsidR="00CF3327" w:rsidRPr="00CF3327" w:rsidRDefault="00CF3327" w:rsidP="00CF3327">
      <w:pPr>
        <w:shd w:val="clear" w:color="auto" w:fill="FFFFFF"/>
        <w:spacing w:after="100" w:afterAutospacing="1" w:line="240" w:lineRule="auto"/>
        <w:outlineLvl w:val="1"/>
        <w:rPr>
          <w:rFonts w:ascii="Arial" w:eastAsia="Times New Roman" w:hAnsi="Arial" w:cs="Arial"/>
          <w:color w:val="2C2A29"/>
          <w:sz w:val="36"/>
          <w:szCs w:val="36"/>
        </w:rPr>
      </w:pPr>
      <w:r w:rsidRPr="00CF3327">
        <w:rPr>
          <w:rFonts w:ascii="Arial" w:eastAsia="Times New Roman" w:hAnsi="Arial" w:cs="Arial"/>
          <w:color w:val="2C2A29"/>
          <w:sz w:val="36"/>
          <w:szCs w:val="36"/>
        </w:rPr>
        <w:t>The Final Reflection session</w:t>
      </w:r>
    </w:p>
    <w:p w:rsidR="00CF3327" w:rsidRPr="00CF3327" w:rsidRDefault="00CF3327" w:rsidP="00CF3327">
      <w:pPr>
        <w:shd w:val="clear" w:color="auto" w:fill="FFFFFF"/>
        <w:spacing w:after="100" w:afterAutospacing="1" w:line="240" w:lineRule="auto"/>
        <w:rPr>
          <w:rFonts w:ascii="Arial" w:eastAsia="Times New Roman" w:hAnsi="Arial" w:cs="Arial"/>
          <w:color w:val="2C2A29"/>
          <w:sz w:val="24"/>
          <w:szCs w:val="24"/>
        </w:rPr>
      </w:pPr>
      <w:r w:rsidRPr="00CF3327">
        <w:rPr>
          <w:rFonts w:ascii="Arial" w:eastAsia="Times New Roman" w:hAnsi="Arial" w:cs="Arial"/>
          <w:color w:val="2C2A29"/>
          <w:sz w:val="24"/>
          <w:szCs w:val="24"/>
        </w:rPr>
        <w:t>This is the final time you will meet with your supervisor. It is a chance to reflect on both how you have developed as a learner and also what you have learned about the topic you have covered. Sometimes Extended Essays are used as part of an interview process for university education and the viva voce can be thought of as a practice run for that interview.</w:t>
      </w:r>
    </w:p>
    <w:p w:rsidR="00CF3327" w:rsidRPr="00CF3327" w:rsidRDefault="00CF3327" w:rsidP="00CF3327">
      <w:pPr>
        <w:shd w:val="clear" w:color="auto" w:fill="FFFFFF"/>
        <w:spacing w:after="100" w:afterAutospacing="1" w:line="240" w:lineRule="auto"/>
        <w:rPr>
          <w:rFonts w:ascii="Arial" w:eastAsia="Times New Roman" w:hAnsi="Arial" w:cs="Arial"/>
          <w:color w:val="2C2A29"/>
          <w:sz w:val="24"/>
          <w:szCs w:val="24"/>
        </w:rPr>
      </w:pPr>
      <w:r w:rsidRPr="00CF3327">
        <w:rPr>
          <w:rFonts w:ascii="Arial" w:eastAsia="Times New Roman" w:hAnsi="Arial" w:cs="Arial"/>
          <w:b/>
          <w:bCs/>
          <w:color w:val="2C2A29"/>
          <w:sz w:val="24"/>
          <w:szCs w:val="24"/>
        </w:rPr>
        <w:t>It is suggested that you bring the following to the final reflection session:</w:t>
      </w:r>
    </w:p>
    <w:p w:rsidR="00CF3327" w:rsidRPr="00CF3327" w:rsidRDefault="00CF3327" w:rsidP="00CF3327">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CF3327">
        <w:rPr>
          <w:rFonts w:ascii="Arial" w:eastAsia="Times New Roman" w:hAnsi="Arial" w:cs="Arial"/>
          <w:color w:val="2C2A29"/>
          <w:sz w:val="24"/>
          <w:szCs w:val="24"/>
        </w:rPr>
        <w:t>Extracts from your Researcher's Reflection Space that illustrate how you have grown as a learner through the process of reflection</w:t>
      </w:r>
    </w:p>
    <w:p w:rsidR="00CF3327" w:rsidRPr="00CF3327" w:rsidRDefault="00CF3327" w:rsidP="00CF3327">
      <w:pPr>
        <w:numPr>
          <w:ilvl w:val="0"/>
          <w:numId w:val="1"/>
        </w:numPr>
        <w:shd w:val="clear" w:color="auto" w:fill="FFFFFF"/>
        <w:spacing w:after="100" w:afterAutospacing="1" w:line="240" w:lineRule="auto"/>
        <w:rPr>
          <w:rFonts w:ascii="Arial" w:eastAsia="Times New Roman" w:hAnsi="Arial" w:cs="Arial"/>
          <w:color w:val="2C2A29"/>
          <w:sz w:val="24"/>
          <w:szCs w:val="24"/>
        </w:rPr>
      </w:pPr>
      <w:r w:rsidRPr="00CF3327">
        <w:rPr>
          <w:rFonts w:ascii="Arial" w:eastAsia="Times New Roman" w:hAnsi="Arial" w:cs="Arial"/>
          <w:color w:val="2C2A29"/>
          <w:sz w:val="24"/>
          <w:szCs w:val="24"/>
        </w:rPr>
        <w:t>A willingness to share your personal experience and to discuss the skills and development of conceptual understandings that you have acquired through the completion of the Extended Essay</w:t>
      </w:r>
    </w:p>
    <w:p w:rsidR="00CF3327" w:rsidRDefault="00CF3327" w:rsidP="00CF3327">
      <w:pPr>
        <w:pStyle w:val="Heading2"/>
        <w:shd w:val="clear" w:color="auto" w:fill="FFFFFF"/>
        <w:spacing w:before="0" w:beforeAutospacing="0"/>
        <w:rPr>
          <w:rFonts w:ascii="Arial" w:hAnsi="Arial" w:cs="Arial"/>
          <w:b w:val="0"/>
          <w:bCs w:val="0"/>
          <w:color w:val="2C2A29"/>
        </w:rPr>
      </w:pPr>
      <w:r>
        <w:rPr>
          <w:rFonts w:ascii="Arial" w:hAnsi="Arial" w:cs="Arial"/>
          <w:b w:val="0"/>
          <w:bCs w:val="0"/>
          <w:color w:val="2C2A29"/>
        </w:rPr>
        <w:t>Preparing for the final reflection</w:t>
      </w:r>
    </w:p>
    <w:p w:rsidR="00CF3327" w:rsidRDefault="00CF3327" w:rsidP="00CF3327">
      <w:pPr>
        <w:pStyle w:val="NormalWeb"/>
        <w:shd w:val="clear" w:color="auto" w:fill="FFFFFF"/>
        <w:spacing w:before="0" w:beforeAutospacing="0"/>
        <w:rPr>
          <w:rFonts w:ascii="Arial" w:hAnsi="Arial" w:cs="Arial"/>
          <w:color w:val="2C2A29"/>
        </w:rPr>
      </w:pPr>
      <w:r>
        <w:rPr>
          <w:rFonts w:ascii="Arial" w:hAnsi="Arial" w:cs="Arial"/>
          <w:color w:val="2C2A29"/>
        </w:rPr>
        <w:t>Before the meeting you should read your essay again. Remind yourself of your own journey by reading your entries in your Researcher’s Reflection Space.  Then decide what you wish to share from your Researcher’s Reflection Space with your supervisor. The following questions should help in that preparation.</w:t>
      </w:r>
    </w:p>
    <w:p w:rsidR="00CF3327" w:rsidRDefault="00CF3327" w:rsidP="00CF3327">
      <w:pPr>
        <w:pStyle w:val="NormalWeb"/>
        <w:numPr>
          <w:ilvl w:val="0"/>
          <w:numId w:val="2"/>
        </w:numPr>
        <w:shd w:val="clear" w:color="auto" w:fill="FFFFFF"/>
        <w:spacing w:before="0" w:beforeAutospacing="0"/>
        <w:rPr>
          <w:rFonts w:ascii="Arial" w:hAnsi="Arial" w:cs="Arial"/>
          <w:color w:val="2C2A29"/>
        </w:rPr>
      </w:pPr>
      <w:r>
        <w:rPr>
          <w:rFonts w:ascii="Arial" w:hAnsi="Arial" w:cs="Arial"/>
          <w:color w:val="2C2A29"/>
        </w:rPr>
        <w:t>What have I learnt about my chosen topic?</w:t>
      </w:r>
    </w:p>
    <w:p w:rsidR="00CF3327" w:rsidRDefault="00CF3327" w:rsidP="00CF3327">
      <w:pPr>
        <w:pStyle w:val="NormalWeb"/>
        <w:numPr>
          <w:ilvl w:val="0"/>
          <w:numId w:val="2"/>
        </w:numPr>
        <w:shd w:val="clear" w:color="auto" w:fill="FFFFFF"/>
        <w:spacing w:before="0" w:beforeAutospacing="0"/>
        <w:rPr>
          <w:rFonts w:ascii="Arial" w:hAnsi="Arial" w:cs="Arial"/>
          <w:color w:val="2C2A29"/>
        </w:rPr>
      </w:pPr>
      <w:r>
        <w:rPr>
          <w:rFonts w:ascii="Arial" w:hAnsi="Arial" w:cs="Arial"/>
          <w:color w:val="2C2A29"/>
        </w:rPr>
        <w:t>What unanswered questions remain?</w:t>
      </w:r>
    </w:p>
    <w:p w:rsidR="00CF3327" w:rsidRDefault="00CF3327" w:rsidP="00CF3327">
      <w:pPr>
        <w:pStyle w:val="NormalWeb"/>
        <w:numPr>
          <w:ilvl w:val="0"/>
          <w:numId w:val="2"/>
        </w:numPr>
        <w:shd w:val="clear" w:color="auto" w:fill="FFFFFF"/>
        <w:spacing w:before="0" w:beforeAutospacing="0"/>
        <w:rPr>
          <w:rFonts w:ascii="Arial" w:hAnsi="Arial" w:cs="Arial"/>
          <w:color w:val="2C2A29"/>
        </w:rPr>
      </w:pPr>
      <w:r>
        <w:rPr>
          <w:rFonts w:ascii="Arial" w:hAnsi="Arial" w:cs="Arial"/>
          <w:color w:val="2C2A29"/>
        </w:rPr>
        <w:t>How has my understanding of how to conduct research developed throughout the task?</w:t>
      </w:r>
    </w:p>
    <w:p w:rsidR="00CF3327" w:rsidRDefault="00CF3327" w:rsidP="00CF3327">
      <w:pPr>
        <w:pStyle w:val="NormalWeb"/>
        <w:numPr>
          <w:ilvl w:val="0"/>
          <w:numId w:val="2"/>
        </w:numPr>
        <w:shd w:val="clear" w:color="auto" w:fill="FFFFFF"/>
        <w:spacing w:before="0" w:beforeAutospacing="0"/>
        <w:rPr>
          <w:rFonts w:ascii="Arial" w:hAnsi="Arial" w:cs="Arial"/>
          <w:color w:val="2C2A29"/>
        </w:rPr>
      </w:pPr>
      <w:r>
        <w:rPr>
          <w:rFonts w:ascii="Arial" w:hAnsi="Arial" w:cs="Arial"/>
          <w:color w:val="2C2A29"/>
        </w:rPr>
        <w:t>What have been the high and low points of the research and writing process?</w:t>
      </w:r>
    </w:p>
    <w:p w:rsidR="00CF3327" w:rsidRDefault="00CF3327" w:rsidP="00CF3327">
      <w:pPr>
        <w:pStyle w:val="NormalWeb"/>
        <w:numPr>
          <w:ilvl w:val="0"/>
          <w:numId w:val="2"/>
        </w:numPr>
        <w:shd w:val="clear" w:color="auto" w:fill="FFFFFF"/>
        <w:spacing w:before="0" w:beforeAutospacing="0"/>
        <w:rPr>
          <w:rFonts w:ascii="Arial" w:hAnsi="Arial" w:cs="Arial"/>
          <w:color w:val="2C2A29"/>
        </w:rPr>
      </w:pPr>
      <w:r>
        <w:rPr>
          <w:rFonts w:ascii="Arial" w:hAnsi="Arial" w:cs="Arial"/>
          <w:color w:val="2C2A29"/>
        </w:rPr>
        <w:t>What skills have I developed and how might I use these in the future?</w:t>
      </w:r>
    </w:p>
    <w:p w:rsidR="00CF3327" w:rsidRDefault="00CF3327" w:rsidP="00CF3327">
      <w:pPr>
        <w:pStyle w:val="NormalWeb"/>
        <w:numPr>
          <w:ilvl w:val="0"/>
          <w:numId w:val="2"/>
        </w:numPr>
        <w:shd w:val="clear" w:color="auto" w:fill="FFFFFF"/>
        <w:spacing w:before="0" w:beforeAutospacing="0"/>
        <w:rPr>
          <w:rFonts w:ascii="Arial" w:hAnsi="Arial" w:cs="Arial"/>
          <w:color w:val="2C2A29"/>
        </w:rPr>
      </w:pPr>
      <w:r>
        <w:rPr>
          <w:rFonts w:ascii="Arial" w:hAnsi="Arial" w:cs="Arial"/>
          <w:color w:val="2C2A29"/>
        </w:rPr>
        <w:t>What have I discovered about myself as a learner and how might this help me in my future?</w:t>
      </w:r>
    </w:p>
    <w:p w:rsidR="00CF3327" w:rsidRDefault="00CF3327" w:rsidP="00CF3327">
      <w:pPr>
        <w:pStyle w:val="Heading2"/>
        <w:shd w:val="clear" w:color="auto" w:fill="FFFFFF"/>
        <w:spacing w:before="0" w:beforeAutospacing="0"/>
        <w:rPr>
          <w:rFonts w:ascii="Arial" w:hAnsi="Arial" w:cs="Arial"/>
          <w:b w:val="0"/>
          <w:bCs w:val="0"/>
          <w:color w:val="2C2A29"/>
        </w:rPr>
      </w:pPr>
    </w:p>
    <w:p w:rsidR="00CF3327" w:rsidRDefault="00CF3327" w:rsidP="00CF3327">
      <w:pPr>
        <w:pStyle w:val="Heading2"/>
        <w:shd w:val="clear" w:color="auto" w:fill="FFFFFF"/>
        <w:spacing w:before="0" w:beforeAutospacing="0"/>
        <w:rPr>
          <w:rFonts w:ascii="Arial" w:hAnsi="Arial" w:cs="Arial"/>
          <w:b w:val="0"/>
          <w:bCs w:val="0"/>
          <w:color w:val="2C2A29"/>
        </w:rPr>
      </w:pPr>
      <w:r>
        <w:rPr>
          <w:rFonts w:ascii="Arial" w:hAnsi="Arial" w:cs="Arial"/>
          <w:b w:val="0"/>
          <w:bCs w:val="0"/>
          <w:color w:val="2C2A29"/>
        </w:rPr>
        <w:t>The Viva V</w:t>
      </w:r>
      <w:r>
        <w:rPr>
          <w:rFonts w:ascii="Arial" w:hAnsi="Arial" w:cs="Arial"/>
          <w:b w:val="0"/>
          <w:bCs w:val="0"/>
          <w:color w:val="2C2A29"/>
        </w:rPr>
        <w:t>oce: Questions students might consider</w:t>
      </w:r>
    </w:p>
    <w:p w:rsidR="00CF3327" w:rsidRPr="00CF3327" w:rsidRDefault="00CF3327" w:rsidP="00CF3327">
      <w:pPr>
        <w:pStyle w:val="NormalWeb"/>
        <w:spacing w:before="0" w:beforeAutospacing="0"/>
        <w:rPr>
          <w:sz w:val="28"/>
          <w:szCs w:val="28"/>
        </w:rPr>
      </w:pPr>
      <w:r w:rsidRPr="00CF3327">
        <w:rPr>
          <w:sz w:val="28"/>
          <w:szCs w:val="28"/>
        </w:rPr>
        <w:t>The following sections give you further detail on the sort of things you need to come prepared to discuss.</w:t>
      </w:r>
    </w:p>
    <w:p w:rsidR="00CF3327" w:rsidRPr="00CF3327" w:rsidRDefault="00CF3327" w:rsidP="00CF3327">
      <w:pPr>
        <w:pStyle w:val="NormalWeb"/>
        <w:spacing w:before="0" w:beforeAutospacing="0"/>
        <w:rPr>
          <w:sz w:val="28"/>
          <w:szCs w:val="28"/>
        </w:rPr>
      </w:pPr>
      <w:r w:rsidRPr="00CF3327">
        <w:rPr>
          <w:sz w:val="28"/>
          <w:szCs w:val="28"/>
        </w:rPr>
        <w:t>Your supervisor will also have read the essay again and will have comments and questions. Make sure you enjoy this final chance to discuss something that has been your baby for the last six to nine months!</w:t>
      </w:r>
    </w:p>
    <w:p w:rsidR="00CF3327" w:rsidRDefault="00CF3327" w:rsidP="00CF3327">
      <w:pPr>
        <w:pStyle w:val="NormalWeb"/>
        <w:spacing w:before="0" w:beforeAutospacing="0"/>
      </w:pPr>
    </w:p>
    <w:p w:rsidR="00CF3327" w:rsidRDefault="00CF3327" w:rsidP="00CF3327">
      <w:pPr>
        <w:pStyle w:val="Heading4"/>
        <w:shd w:val="clear" w:color="auto" w:fill="6AD1E3"/>
        <w:spacing w:before="0"/>
        <w:rPr>
          <w:rFonts w:ascii="inherit" w:hAnsi="inherit" w:cs="Arial"/>
          <w:color w:val="2C2A29"/>
        </w:rPr>
      </w:pPr>
      <w:hyperlink r:id="rId6" w:history="1">
        <w:r>
          <w:rPr>
            <w:rStyle w:val="Hyperlink"/>
            <w:rFonts w:ascii="inherit" w:hAnsi="inherit" w:cs="Arial"/>
            <w:b/>
            <w:bCs/>
            <w:color w:val="2C2A29"/>
            <w:u w:val="none"/>
          </w:rPr>
          <w:t>Descriptive</w:t>
        </w:r>
      </w:hyperlink>
    </w:p>
    <w:p w:rsidR="00CF3327" w:rsidRDefault="00CF3327" w:rsidP="00CF3327">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What did I do?</w:t>
      </w:r>
    </w:p>
    <w:p w:rsidR="00CF3327" w:rsidRDefault="00CF3327" w:rsidP="00CF3327">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How did I undertake my research?</w:t>
      </w:r>
    </w:p>
    <w:p w:rsidR="00CF3327" w:rsidRDefault="00CF3327" w:rsidP="00CF3327">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What were the problems I faced?</w:t>
      </w:r>
    </w:p>
    <w:p w:rsidR="00CF3327" w:rsidRDefault="00CF3327" w:rsidP="00CF3327">
      <w:pPr>
        <w:numPr>
          <w:ilvl w:val="0"/>
          <w:numId w:val="3"/>
        </w:numPr>
        <w:spacing w:before="100" w:beforeAutospacing="1" w:after="100" w:afterAutospacing="1" w:line="240" w:lineRule="auto"/>
        <w:rPr>
          <w:rFonts w:ascii="Arial" w:hAnsi="Arial" w:cs="Arial"/>
          <w:color w:val="2C2A29"/>
        </w:rPr>
      </w:pPr>
      <w:r>
        <w:rPr>
          <w:rFonts w:ascii="Arial" w:hAnsi="Arial" w:cs="Arial"/>
          <w:color w:val="2C2A29"/>
        </w:rPr>
        <w:t>Did my approach or strategies change throughout the process?</w:t>
      </w:r>
    </w:p>
    <w:p w:rsidR="00CF3327" w:rsidRDefault="00CF3327" w:rsidP="00CF3327">
      <w:pPr>
        <w:numPr>
          <w:ilvl w:val="0"/>
          <w:numId w:val="3"/>
        </w:numPr>
        <w:spacing w:before="100" w:beforeAutospacing="1" w:after="100" w:afterAutospacing="1" w:line="240" w:lineRule="auto"/>
        <w:rPr>
          <w:rFonts w:ascii="Arial" w:hAnsi="Arial" w:cs="Arial"/>
          <w:color w:val="2C2A29"/>
        </w:rPr>
      </w:pPr>
      <w:r w:rsidRPr="00CF3327">
        <w:rPr>
          <w:rFonts w:ascii="Arial" w:hAnsi="Arial" w:cs="Arial"/>
          <w:color w:val="2C2A29"/>
        </w:rPr>
        <w:t>What were the high and the low points of the research and writing process?</w:t>
      </w:r>
    </w:p>
    <w:p w:rsidR="00CF3327" w:rsidRPr="00CF3327" w:rsidRDefault="00CF3327" w:rsidP="00CF3327">
      <w:pPr>
        <w:spacing w:before="100" w:beforeAutospacing="1" w:after="100" w:afterAutospacing="1" w:line="240" w:lineRule="auto"/>
        <w:rPr>
          <w:rFonts w:ascii="Arial" w:hAnsi="Arial" w:cs="Arial"/>
          <w:color w:val="2C2A29"/>
        </w:rPr>
      </w:pPr>
    </w:p>
    <w:p w:rsidR="00CF3327" w:rsidRDefault="00CF3327" w:rsidP="00CF3327">
      <w:pPr>
        <w:pStyle w:val="Heading4"/>
        <w:shd w:val="clear" w:color="auto" w:fill="6AD1E3"/>
        <w:spacing w:before="0"/>
        <w:rPr>
          <w:rFonts w:ascii="inherit" w:hAnsi="inherit" w:cs="Arial"/>
          <w:color w:val="2C2A29"/>
        </w:rPr>
      </w:pPr>
      <w:hyperlink r:id="rId7" w:history="1">
        <w:r>
          <w:rPr>
            <w:rStyle w:val="Hyperlink"/>
            <w:rFonts w:ascii="inherit" w:hAnsi="inherit" w:cs="Arial"/>
            <w:b/>
            <w:bCs/>
            <w:color w:val="2C2A29"/>
            <w:u w:val="none"/>
          </w:rPr>
          <w:t>Analytical</w:t>
        </w:r>
      </w:hyperlink>
    </w:p>
    <w:p w:rsidR="00CF3327" w:rsidRDefault="00CF3327" w:rsidP="00CF3327">
      <w:pPr>
        <w:numPr>
          <w:ilvl w:val="0"/>
          <w:numId w:val="4"/>
        </w:numPr>
        <w:spacing w:before="100" w:beforeAutospacing="1" w:after="100" w:afterAutospacing="1" w:line="240" w:lineRule="auto"/>
        <w:rPr>
          <w:rFonts w:ascii="Arial" w:hAnsi="Arial" w:cs="Arial"/>
          <w:color w:val="2C2A29"/>
        </w:rPr>
      </w:pPr>
      <w:r>
        <w:rPr>
          <w:rFonts w:ascii="Arial" w:hAnsi="Arial" w:cs="Arial"/>
          <w:color w:val="2C2A29"/>
        </w:rPr>
        <w:t>How successful was my research?</w:t>
      </w:r>
    </w:p>
    <w:p w:rsidR="00CF3327" w:rsidRDefault="00CF3327" w:rsidP="00CF3327">
      <w:pPr>
        <w:numPr>
          <w:ilvl w:val="0"/>
          <w:numId w:val="4"/>
        </w:numPr>
        <w:spacing w:before="100" w:beforeAutospacing="1" w:after="100" w:afterAutospacing="1" w:line="240" w:lineRule="auto"/>
        <w:rPr>
          <w:rFonts w:ascii="Arial" w:hAnsi="Arial" w:cs="Arial"/>
          <w:color w:val="2C2A29"/>
        </w:rPr>
      </w:pPr>
      <w:r>
        <w:rPr>
          <w:rFonts w:ascii="Arial" w:hAnsi="Arial" w:cs="Arial"/>
          <w:color w:val="2C2A29"/>
        </w:rPr>
        <w:t>If I changed approach or strategies during the process, why did I do this?</w:t>
      </w:r>
    </w:p>
    <w:p w:rsidR="00CF3327" w:rsidRDefault="00CF3327" w:rsidP="00CF3327">
      <w:pPr>
        <w:numPr>
          <w:ilvl w:val="0"/>
          <w:numId w:val="4"/>
        </w:numPr>
        <w:spacing w:before="100" w:beforeAutospacing="1" w:after="100" w:afterAutospacing="1" w:line="240" w:lineRule="auto"/>
        <w:rPr>
          <w:rFonts w:ascii="Arial" w:hAnsi="Arial" w:cs="Arial"/>
          <w:color w:val="2C2A29"/>
        </w:rPr>
      </w:pPr>
      <w:r>
        <w:rPr>
          <w:rFonts w:ascii="Arial" w:hAnsi="Arial" w:cs="Arial"/>
          <w:color w:val="2C2A29"/>
        </w:rPr>
        <w:t>What did I learn from the experience in terms of my understanding of the subject area and/or the skills needed to undertake research?</w:t>
      </w:r>
    </w:p>
    <w:p w:rsidR="00CF3327" w:rsidRDefault="00CF3327" w:rsidP="00CF3327">
      <w:pPr>
        <w:numPr>
          <w:ilvl w:val="0"/>
          <w:numId w:val="4"/>
        </w:numPr>
        <w:spacing w:before="100" w:beforeAutospacing="1" w:after="100" w:afterAutospacing="1" w:line="240" w:lineRule="auto"/>
        <w:rPr>
          <w:rFonts w:ascii="Arial" w:hAnsi="Arial" w:cs="Arial"/>
          <w:color w:val="2C2A29"/>
        </w:rPr>
      </w:pPr>
      <w:r>
        <w:rPr>
          <w:rFonts w:ascii="Arial" w:hAnsi="Arial" w:cs="Arial"/>
          <w:color w:val="2C2A29"/>
        </w:rPr>
        <w:t>How has my understanding of the topic and research process developed throughout the task?</w:t>
      </w:r>
    </w:p>
    <w:p w:rsidR="00CF3327" w:rsidRDefault="00CF3327" w:rsidP="00CF3327">
      <w:pPr>
        <w:spacing w:before="100" w:beforeAutospacing="1" w:after="100" w:afterAutospacing="1" w:line="240" w:lineRule="auto"/>
        <w:rPr>
          <w:rFonts w:ascii="Arial" w:hAnsi="Arial" w:cs="Arial"/>
          <w:color w:val="2C2A29"/>
        </w:rPr>
      </w:pPr>
    </w:p>
    <w:p w:rsidR="00CF3327" w:rsidRDefault="00CF3327" w:rsidP="00CF3327">
      <w:pPr>
        <w:pStyle w:val="Heading4"/>
        <w:shd w:val="clear" w:color="auto" w:fill="6AD1E3"/>
        <w:spacing w:before="0"/>
        <w:rPr>
          <w:rFonts w:ascii="inherit" w:hAnsi="inherit" w:cs="Arial"/>
          <w:color w:val="2C2A29"/>
        </w:rPr>
      </w:pPr>
      <w:hyperlink r:id="rId8" w:history="1">
        <w:r>
          <w:rPr>
            <w:rStyle w:val="Hyperlink"/>
            <w:rFonts w:ascii="inherit" w:hAnsi="inherit" w:cs="Arial"/>
            <w:b/>
            <w:bCs/>
            <w:color w:val="2C2A29"/>
            <w:u w:val="none"/>
          </w:rPr>
          <w:t>Evaluative</w:t>
        </w:r>
      </w:hyperlink>
    </w:p>
    <w:p w:rsidR="00CF3327" w:rsidRDefault="00CF3327" w:rsidP="00CF3327">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If I were to undertake this research again, would I do it differently?  Be prepared to justify your response.</w:t>
      </w:r>
    </w:p>
    <w:p w:rsidR="00CF3327" w:rsidRDefault="00CF3327" w:rsidP="00CF3327">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What has affected this?</w:t>
      </w:r>
    </w:p>
    <w:p w:rsidR="00CF3327" w:rsidRDefault="00CF3327" w:rsidP="00CF3327">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If I did the research again would I change the theories applied or the methodological approach? Would this have led to a different outcome?</w:t>
      </w:r>
    </w:p>
    <w:p w:rsidR="00CF3327" w:rsidRDefault="00CF3327" w:rsidP="00CF3327">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What can I conclude from this?</w:t>
      </w:r>
    </w:p>
    <w:p w:rsidR="00CF3327" w:rsidRDefault="00CF3327" w:rsidP="00CF3327">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Were the strategies I used for undertaking my research the most appropriate for achieving my outcomes?</w:t>
      </w:r>
    </w:p>
    <w:p w:rsidR="00CF3327" w:rsidRDefault="00CF3327" w:rsidP="00CF3327">
      <w:pPr>
        <w:numPr>
          <w:ilvl w:val="0"/>
          <w:numId w:val="5"/>
        </w:numPr>
        <w:spacing w:before="100" w:beforeAutospacing="1" w:after="100" w:afterAutospacing="1" w:line="240" w:lineRule="auto"/>
        <w:rPr>
          <w:rFonts w:ascii="Arial" w:hAnsi="Arial" w:cs="Arial"/>
          <w:color w:val="2C2A29"/>
        </w:rPr>
      </w:pPr>
      <w:r>
        <w:rPr>
          <w:rFonts w:ascii="Arial" w:hAnsi="Arial" w:cs="Arial"/>
          <w:color w:val="2C2A29"/>
        </w:rPr>
        <w:t>What, if any, questions emerged as a result of my research that I was not expecting? Would these questions influence my approach if I were to undertake the research again?</w:t>
      </w:r>
    </w:p>
    <w:p w:rsidR="00CF3327" w:rsidRDefault="00CF3327" w:rsidP="00CF3327">
      <w:pPr>
        <w:spacing w:before="100" w:beforeAutospacing="1" w:after="100" w:afterAutospacing="1" w:line="240" w:lineRule="auto"/>
        <w:ind w:left="720"/>
        <w:rPr>
          <w:rFonts w:ascii="Arial" w:hAnsi="Arial" w:cs="Arial"/>
          <w:color w:val="FF0000"/>
        </w:rPr>
      </w:pPr>
    </w:p>
    <w:p w:rsidR="00CF3327" w:rsidRDefault="00CF3327" w:rsidP="00CF3327">
      <w:pPr>
        <w:spacing w:before="100" w:beforeAutospacing="1" w:after="100" w:afterAutospacing="1" w:line="240" w:lineRule="auto"/>
        <w:ind w:left="720"/>
        <w:rPr>
          <w:rFonts w:ascii="Arial" w:hAnsi="Arial" w:cs="Arial"/>
          <w:color w:val="FF0000"/>
        </w:rPr>
      </w:pPr>
    </w:p>
    <w:p w:rsidR="00CF3327" w:rsidRPr="00CF3327" w:rsidRDefault="00CF3327" w:rsidP="00CF3327">
      <w:pPr>
        <w:spacing w:before="100" w:beforeAutospacing="1" w:after="100" w:afterAutospacing="1" w:line="240" w:lineRule="auto"/>
        <w:ind w:left="720"/>
        <w:rPr>
          <w:rFonts w:ascii="Arial" w:hAnsi="Arial" w:cs="Arial"/>
          <w:color w:val="FF0000"/>
        </w:rPr>
      </w:pPr>
      <w:r>
        <w:rPr>
          <w:rFonts w:ascii="Arial" w:hAnsi="Arial" w:cs="Arial"/>
          <w:color w:val="FF0000"/>
        </w:rPr>
        <w:t>Final task assignment on next page…</w:t>
      </w:r>
    </w:p>
    <w:p w:rsidR="00CF3327" w:rsidRPr="00CF3327" w:rsidRDefault="00CF3327" w:rsidP="00CF3327">
      <w:pPr>
        <w:pStyle w:val="Heading1"/>
        <w:shd w:val="clear" w:color="auto" w:fill="FFFFFF"/>
        <w:spacing w:before="0"/>
        <w:rPr>
          <w:rFonts w:ascii="Arial" w:hAnsi="Arial" w:cs="Arial"/>
          <w:color w:val="FF0000"/>
          <w:sz w:val="36"/>
          <w:szCs w:val="36"/>
        </w:rPr>
      </w:pPr>
      <w:r w:rsidRPr="00CF3327">
        <w:rPr>
          <w:rFonts w:ascii="Arial" w:hAnsi="Arial" w:cs="Arial"/>
          <w:b/>
          <w:bCs/>
          <w:color w:val="FF0000"/>
          <w:sz w:val="36"/>
          <w:szCs w:val="36"/>
          <w:highlight w:val="yellow"/>
        </w:rPr>
        <w:lastRenderedPageBreak/>
        <w:t xml:space="preserve">TASK:  </w:t>
      </w:r>
      <w:r w:rsidRPr="00CF3327">
        <w:rPr>
          <w:rFonts w:ascii="Arial" w:hAnsi="Arial" w:cs="Arial"/>
          <w:b/>
          <w:bCs/>
          <w:color w:val="FF0000"/>
          <w:sz w:val="36"/>
          <w:szCs w:val="36"/>
          <w:highlight w:val="yellow"/>
        </w:rPr>
        <w:t>Final Reflection: Viva voce</w:t>
      </w:r>
    </w:p>
    <w:p w:rsidR="00CF3327" w:rsidRPr="00CF3327" w:rsidRDefault="00CF3327" w:rsidP="00CF3327">
      <w:pPr>
        <w:pStyle w:val="NormalWeb"/>
        <w:spacing w:before="0" w:beforeAutospacing="0"/>
      </w:pPr>
      <w:r w:rsidRPr="00CF3327">
        <w:t>You need to have the meeting with your supervisor</w:t>
      </w:r>
    </w:p>
    <w:p w:rsidR="00CF3327" w:rsidRPr="00CF3327" w:rsidRDefault="00CF3327" w:rsidP="00CF3327">
      <w:pPr>
        <w:pStyle w:val="NormalWeb"/>
        <w:spacing w:before="0" w:beforeAutospacing="0"/>
      </w:pPr>
      <w:r w:rsidRPr="00CF3327">
        <w:t>Once this has taken place complete your final section on the Reflections on Planning and Progress Form which should be about 200 words.</w:t>
      </w:r>
    </w:p>
    <w:p w:rsidR="00CF3327" w:rsidRPr="00CF3327" w:rsidRDefault="00CF3327" w:rsidP="00CF3327">
      <w:pPr>
        <w:numPr>
          <w:ilvl w:val="0"/>
          <w:numId w:val="6"/>
        </w:numPr>
        <w:spacing w:before="100" w:beforeAutospacing="1" w:after="100" w:afterAutospacing="1" w:line="240" w:lineRule="auto"/>
        <w:rPr>
          <w:sz w:val="24"/>
          <w:szCs w:val="24"/>
        </w:rPr>
      </w:pPr>
      <w:r w:rsidRPr="00CF3327">
        <w:rPr>
          <w:sz w:val="24"/>
          <w:szCs w:val="24"/>
        </w:rPr>
        <w:t xml:space="preserve">Download the form that </w:t>
      </w:r>
      <w:proofErr w:type="gramStart"/>
      <w:r w:rsidRPr="00CF3327">
        <w:rPr>
          <w:sz w:val="24"/>
          <w:szCs w:val="24"/>
        </w:rPr>
        <w:t>you</w:t>
      </w:r>
      <w:proofErr w:type="gramEnd"/>
      <w:r w:rsidRPr="00CF3327">
        <w:rPr>
          <w:sz w:val="24"/>
          <w:szCs w:val="24"/>
        </w:rPr>
        <w:t xml:space="preserve"> supervisor sends you and enter your comments and submit the completed form here as a PDF.</w:t>
      </w:r>
    </w:p>
    <w:p w:rsidR="00CF3327" w:rsidRPr="00CF3327" w:rsidRDefault="00CF3327" w:rsidP="00CF3327">
      <w:pPr>
        <w:numPr>
          <w:ilvl w:val="0"/>
          <w:numId w:val="6"/>
        </w:numPr>
        <w:spacing w:before="100" w:beforeAutospacing="1" w:after="100" w:afterAutospacing="1" w:line="240" w:lineRule="auto"/>
        <w:rPr>
          <w:sz w:val="24"/>
          <w:szCs w:val="24"/>
        </w:rPr>
      </w:pPr>
      <w:r w:rsidRPr="00CF3327">
        <w:rPr>
          <w:sz w:val="24"/>
          <w:szCs w:val="24"/>
        </w:rPr>
        <w:t>Alternatively, you can submit a document containing just your reflection comments, for your supervisor to copy into their master copy of the form. This form will be kept as a record and used at each subsequent formal reflection session. </w:t>
      </w:r>
    </w:p>
    <w:p w:rsidR="00CF3327" w:rsidRPr="00CF3327" w:rsidRDefault="00CF3327" w:rsidP="00CF3327">
      <w:pPr>
        <w:pStyle w:val="NormalWeb"/>
        <w:spacing w:before="0" w:beforeAutospacing="0"/>
      </w:pPr>
      <w:r w:rsidRPr="00CF3327">
        <w:t>Please check which submission format your supervisor requires. Once submitted he or she can complete the supervisor's final section.</w:t>
      </w:r>
      <w:bookmarkStart w:id="0" w:name="_GoBack"/>
      <w:bookmarkEnd w:id="0"/>
    </w:p>
    <w:p w:rsidR="00CF3327" w:rsidRPr="00CF3327" w:rsidRDefault="00CF3327" w:rsidP="00CF3327">
      <w:pPr>
        <w:pStyle w:val="NormalWeb"/>
        <w:spacing w:before="0" w:beforeAutospacing="0"/>
      </w:pPr>
      <w:r w:rsidRPr="00CF3327">
        <w:t>Your supervisor will then share a copy of the final completed form with you, for signing.</w:t>
      </w:r>
    </w:p>
    <w:p w:rsidR="00CF3327" w:rsidRPr="00CF3327" w:rsidRDefault="00CF3327" w:rsidP="00CF3327">
      <w:pPr>
        <w:pStyle w:val="NormalWeb"/>
        <w:spacing w:before="0" w:beforeAutospacing="0"/>
      </w:pPr>
      <w:r w:rsidRPr="00CF3327">
        <w:t>Your supervisor will complete his or her duties by providing a predicted grade to the IB extended essay and will arrange for the essay and the form to be submitted to the IB for marking.</w:t>
      </w:r>
    </w:p>
    <w:p w:rsidR="00CF3327" w:rsidRDefault="00CF3327" w:rsidP="00CF3327">
      <w:pPr>
        <w:pStyle w:val="NormalWeb"/>
        <w:spacing w:before="0" w:beforeAutospacing="0"/>
      </w:pPr>
      <w:r>
        <w:rPr>
          <w:rStyle w:val="Strong"/>
          <w:rFonts w:ascii="Arial" w:hAnsi="Arial" w:cs="Arial"/>
        </w:rPr>
        <w:t>Congratulations for completing the Extended Essay and Good Luck!</w:t>
      </w:r>
    </w:p>
    <w:p w:rsidR="00CF3327" w:rsidRDefault="00CF3327"/>
    <w:sectPr w:rsidR="00CF3327" w:rsidSect="00CF3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3F2"/>
    <w:multiLevelType w:val="multilevel"/>
    <w:tmpl w:val="F706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21E09"/>
    <w:multiLevelType w:val="multilevel"/>
    <w:tmpl w:val="D80A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00B4C"/>
    <w:multiLevelType w:val="multilevel"/>
    <w:tmpl w:val="4A5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1083F"/>
    <w:multiLevelType w:val="multilevel"/>
    <w:tmpl w:val="18C6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D482D"/>
    <w:multiLevelType w:val="multilevel"/>
    <w:tmpl w:val="6346F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A54562"/>
    <w:multiLevelType w:val="multilevel"/>
    <w:tmpl w:val="1340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7"/>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327"/>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4013"/>
  <w15:chartTrackingRefBased/>
  <w15:docId w15:val="{750FB72B-38F8-4433-997C-2196DD13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3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F33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F33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3327"/>
  </w:style>
  <w:style w:type="character" w:styleId="Hyperlink">
    <w:name w:val="Hyperlink"/>
    <w:basedOn w:val="DefaultParagraphFont"/>
    <w:uiPriority w:val="99"/>
    <w:semiHidden/>
    <w:unhideWhenUsed/>
    <w:rsid w:val="00CF3327"/>
    <w:rPr>
      <w:color w:val="0000FF"/>
      <w:u w:val="single"/>
    </w:rPr>
  </w:style>
  <w:style w:type="character" w:customStyle="1" w:styleId="Heading2Char">
    <w:name w:val="Heading 2 Char"/>
    <w:basedOn w:val="DefaultParagraphFont"/>
    <w:link w:val="Heading2"/>
    <w:uiPriority w:val="9"/>
    <w:rsid w:val="00CF3327"/>
    <w:rPr>
      <w:rFonts w:ascii="Times New Roman" w:eastAsia="Times New Roman" w:hAnsi="Times New Roman" w:cs="Times New Roman"/>
      <w:b/>
      <w:bCs/>
      <w:sz w:val="36"/>
      <w:szCs w:val="36"/>
    </w:rPr>
  </w:style>
  <w:style w:type="character" w:styleId="Strong">
    <w:name w:val="Strong"/>
    <w:basedOn w:val="DefaultParagraphFont"/>
    <w:uiPriority w:val="22"/>
    <w:qFormat/>
    <w:rsid w:val="00CF3327"/>
    <w:rPr>
      <w:b/>
      <w:bCs/>
    </w:rPr>
  </w:style>
  <w:style w:type="character" w:customStyle="1" w:styleId="Heading4Char">
    <w:name w:val="Heading 4 Char"/>
    <w:basedOn w:val="DefaultParagraphFont"/>
    <w:link w:val="Heading4"/>
    <w:uiPriority w:val="9"/>
    <w:semiHidden/>
    <w:rsid w:val="00CF332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CF33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08358">
      <w:bodyDiv w:val="1"/>
      <w:marLeft w:val="0"/>
      <w:marRight w:val="0"/>
      <w:marTop w:val="0"/>
      <w:marBottom w:val="0"/>
      <w:divBdr>
        <w:top w:val="none" w:sz="0" w:space="0" w:color="auto"/>
        <w:left w:val="none" w:sz="0" w:space="0" w:color="auto"/>
        <w:bottom w:val="none" w:sz="0" w:space="0" w:color="auto"/>
        <w:right w:val="none" w:sz="0" w:space="0" w:color="auto"/>
      </w:divBdr>
      <w:divsChild>
        <w:div w:id="1036732829">
          <w:marLeft w:val="0"/>
          <w:marRight w:val="0"/>
          <w:marTop w:val="0"/>
          <w:marBottom w:val="0"/>
          <w:divBdr>
            <w:top w:val="none" w:sz="0" w:space="0" w:color="auto"/>
            <w:left w:val="none" w:sz="0" w:space="0" w:color="auto"/>
            <w:bottom w:val="none" w:sz="0" w:space="0" w:color="auto"/>
            <w:right w:val="none" w:sz="0" w:space="0" w:color="auto"/>
          </w:divBdr>
          <w:divsChild>
            <w:div w:id="11109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3982">
      <w:bodyDiv w:val="1"/>
      <w:marLeft w:val="0"/>
      <w:marRight w:val="0"/>
      <w:marTop w:val="0"/>
      <w:marBottom w:val="0"/>
      <w:divBdr>
        <w:top w:val="none" w:sz="0" w:space="0" w:color="auto"/>
        <w:left w:val="none" w:sz="0" w:space="0" w:color="auto"/>
        <w:bottom w:val="none" w:sz="0" w:space="0" w:color="auto"/>
        <w:right w:val="none" w:sz="0" w:space="0" w:color="auto"/>
      </w:divBdr>
    </w:div>
    <w:div w:id="1152331585">
      <w:bodyDiv w:val="1"/>
      <w:marLeft w:val="0"/>
      <w:marRight w:val="0"/>
      <w:marTop w:val="0"/>
      <w:marBottom w:val="0"/>
      <w:divBdr>
        <w:top w:val="none" w:sz="0" w:space="0" w:color="auto"/>
        <w:left w:val="none" w:sz="0" w:space="0" w:color="auto"/>
        <w:bottom w:val="none" w:sz="0" w:space="0" w:color="auto"/>
        <w:right w:val="none" w:sz="0" w:space="0" w:color="auto"/>
      </w:divBdr>
      <w:divsChild>
        <w:div w:id="1527522758">
          <w:marLeft w:val="0"/>
          <w:marRight w:val="0"/>
          <w:marTop w:val="0"/>
          <w:marBottom w:val="0"/>
          <w:divBdr>
            <w:top w:val="none" w:sz="0" w:space="0" w:color="auto"/>
            <w:left w:val="none" w:sz="0" w:space="0" w:color="auto"/>
            <w:bottom w:val="none" w:sz="0" w:space="0" w:color="auto"/>
            <w:right w:val="none" w:sz="0" w:space="0" w:color="auto"/>
          </w:divBdr>
        </w:div>
        <w:div w:id="1596279355">
          <w:marLeft w:val="0"/>
          <w:marRight w:val="0"/>
          <w:marTop w:val="0"/>
          <w:marBottom w:val="0"/>
          <w:divBdr>
            <w:top w:val="none" w:sz="0" w:space="0" w:color="auto"/>
            <w:left w:val="none" w:sz="0" w:space="0" w:color="auto"/>
            <w:bottom w:val="none" w:sz="0" w:space="0" w:color="auto"/>
            <w:right w:val="none" w:sz="0" w:space="0" w:color="auto"/>
          </w:divBdr>
          <w:divsChild>
            <w:div w:id="3797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84">
      <w:bodyDiv w:val="1"/>
      <w:marLeft w:val="0"/>
      <w:marRight w:val="0"/>
      <w:marTop w:val="0"/>
      <w:marBottom w:val="0"/>
      <w:divBdr>
        <w:top w:val="none" w:sz="0" w:space="0" w:color="auto"/>
        <w:left w:val="none" w:sz="0" w:space="0" w:color="auto"/>
        <w:bottom w:val="none" w:sz="0" w:space="0" w:color="auto"/>
        <w:right w:val="none" w:sz="0" w:space="0" w:color="auto"/>
      </w:divBdr>
    </w:div>
    <w:div w:id="1301887067">
      <w:bodyDiv w:val="1"/>
      <w:marLeft w:val="0"/>
      <w:marRight w:val="0"/>
      <w:marTop w:val="0"/>
      <w:marBottom w:val="0"/>
      <w:divBdr>
        <w:top w:val="none" w:sz="0" w:space="0" w:color="auto"/>
        <w:left w:val="none" w:sz="0" w:space="0" w:color="auto"/>
        <w:bottom w:val="none" w:sz="0" w:space="0" w:color="auto"/>
        <w:right w:val="none" w:sz="0" w:space="0" w:color="auto"/>
      </w:divBdr>
      <w:divsChild>
        <w:div w:id="2109538519">
          <w:marLeft w:val="0"/>
          <w:marRight w:val="0"/>
          <w:marTop w:val="0"/>
          <w:marBottom w:val="0"/>
          <w:divBdr>
            <w:top w:val="none" w:sz="0" w:space="0" w:color="auto"/>
            <w:left w:val="none" w:sz="0" w:space="0" w:color="auto"/>
            <w:bottom w:val="none" w:sz="0" w:space="0" w:color="auto"/>
            <w:right w:val="none" w:sz="0" w:space="0" w:color="auto"/>
          </w:divBdr>
        </w:div>
        <w:div w:id="1389301710">
          <w:marLeft w:val="0"/>
          <w:marRight w:val="0"/>
          <w:marTop w:val="0"/>
          <w:marBottom w:val="0"/>
          <w:divBdr>
            <w:top w:val="none" w:sz="0" w:space="0" w:color="auto"/>
            <w:left w:val="none" w:sz="0" w:space="0" w:color="auto"/>
            <w:bottom w:val="none" w:sz="0" w:space="0" w:color="auto"/>
            <w:right w:val="none" w:sz="0" w:space="0" w:color="auto"/>
          </w:divBdr>
          <w:divsChild>
            <w:div w:id="19100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742">
      <w:bodyDiv w:val="1"/>
      <w:marLeft w:val="0"/>
      <w:marRight w:val="0"/>
      <w:marTop w:val="0"/>
      <w:marBottom w:val="0"/>
      <w:divBdr>
        <w:top w:val="none" w:sz="0" w:space="0" w:color="auto"/>
        <w:left w:val="none" w:sz="0" w:space="0" w:color="auto"/>
        <w:bottom w:val="none" w:sz="0" w:space="0" w:color="auto"/>
        <w:right w:val="none" w:sz="0" w:space="0" w:color="auto"/>
      </w:divBdr>
      <w:divsChild>
        <w:div w:id="686710188">
          <w:marLeft w:val="0"/>
          <w:marRight w:val="0"/>
          <w:marTop w:val="0"/>
          <w:marBottom w:val="0"/>
          <w:divBdr>
            <w:top w:val="none" w:sz="0" w:space="0" w:color="auto"/>
            <w:left w:val="none" w:sz="0" w:space="0" w:color="auto"/>
            <w:bottom w:val="none" w:sz="0" w:space="0" w:color="auto"/>
            <w:right w:val="none" w:sz="0" w:space="0" w:color="auto"/>
          </w:divBdr>
        </w:div>
        <w:div w:id="95373269">
          <w:marLeft w:val="0"/>
          <w:marRight w:val="0"/>
          <w:marTop w:val="0"/>
          <w:marBottom w:val="0"/>
          <w:divBdr>
            <w:top w:val="none" w:sz="0" w:space="0" w:color="auto"/>
            <w:left w:val="none" w:sz="0" w:space="0" w:color="auto"/>
            <w:bottom w:val="none" w:sz="0" w:space="0" w:color="auto"/>
            <w:right w:val="none" w:sz="0" w:space="0" w:color="auto"/>
          </w:divBdr>
          <w:divsChild>
            <w:div w:id="1890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9131">
      <w:bodyDiv w:val="1"/>
      <w:marLeft w:val="0"/>
      <w:marRight w:val="0"/>
      <w:marTop w:val="0"/>
      <w:marBottom w:val="0"/>
      <w:divBdr>
        <w:top w:val="none" w:sz="0" w:space="0" w:color="auto"/>
        <w:left w:val="none" w:sz="0" w:space="0" w:color="auto"/>
        <w:bottom w:val="none" w:sz="0" w:space="0" w:color="auto"/>
        <w:right w:val="none" w:sz="0" w:space="0" w:color="auto"/>
      </w:divBdr>
    </w:div>
    <w:div w:id="1906329776">
      <w:bodyDiv w:val="1"/>
      <w:marLeft w:val="0"/>
      <w:marRight w:val="0"/>
      <w:marTop w:val="0"/>
      <w:marBottom w:val="0"/>
      <w:divBdr>
        <w:top w:val="none" w:sz="0" w:space="0" w:color="auto"/>
        <w:left w:val="none" w:sz="0" w:space="0" w:color="auto"/>
        <w:bottom w:val="none" w:sz="0" w:space="0" w:color="auto"/>
        <w:right w:val="none" w:sz="0" w:space="0" w:color="auto"/>
      </w:divBdr>
      <w:divsChild>
        <w:div w:id="86586465">
          <w:marLeft w:val="0"/>
          <w:marRight w:val="0"/>
          <w:marTop w:val="0"/>
          <w:marBottom w:val="0"/>
          <w:divBdr>
            <w:top w:val="none" w:sz="0" w:space="0" w:color="auto"/>
            <w:left w:val="none" w:sz="0" w:space="0" w:color="auto"/>
            <w:bottom w:val="none" w:sz="0" w:space="0" w:color="auto"/>
            <w:right w:val="none" w:sz="0" w:space="0" w:color="auto"/>
          </w:divBdr>
        </w:div>
      </w:divsChild>
    </w:div>
    <w:div w:id="1925338514">
      <w:bodyDiv w:val="1"/>
      <w:marLeft w:val="0"/>
      <w:marRight w:val="0"/>
      <w:marTop w:val="0"/>
      <w:marBottom w:val="0"/>
      <w:divBdr>
        <w:top w:val="none" w:sz="0" w:space="0" w:color="auto"/>
        <w:left w:val="none" w:sz="0" w:space="0" w:color="auto"/>
        <w:bottom w:val="none" w:sz="0" w:space="0" w:color="auto"/>
        <w:right w:val="none" w:sz="0" w:space="0" w:color="auto"/>
      </w:divBdr>
      <w:divsChild>
        <w:div w:id="118097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pamojaeducation.com/courses/23/module/2260/lesson/33915/practice" TargetMode="External"/><Relationship Id="rId3" Type="http://schemas.openxmlformats.org/officeDocument/2006/relationships/settings" Target="settings.xml"/><Relationship Id="rId7" Type="http://schemas.openxmlformats.org/officeDocument/2006/relationships/hyperlink" Target="https://learn.pamojaeducation.com/courses/23/module/2260/lesson/33915/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pamojaeducation.com/courses/23/module/2260/lesson/33915/practice" TargetMode="External"/><Relationship Id="rId5" Type="http://schemas.openxmlformats.org/officeDocument/2006/relationships/hyperlink" Target="https://en.oxforddictionaries.com/definition/viva_vo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1</cp:revision>
  <dcterms:created xsi:type="dcterms:W3CDTF">2017-05-21T15:36:00Z</dcterms:created>
  <dcterms:modified xsi:type="dcterms:W3CDTF">2017-05-21T15:44:00Z</dcterms:modified>
</cp:coreProperties>
</file>