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87" w:rsidRPr="009E26A4" w:rsidRDefault="00820521" w:rsidP="00672787">
      <w:pPr>
        <w:jc w:val="center"/>
        <w:rPr>
          <w:b/>
          <w:sz w:val="40"/>
          <w:szCs w:val="40"/>
          <w:u w:val="single"/>
        </w:rPr>
      </w:pPr>
      <w:r>
        <w:rPr>
          <w:b/>
          <w:sz w:val="40"/>
          <w:szCs w:val="40"/>
          <w:u w:val="single"/>
        </w:rPr>
        <w:t>IB Extended Essay Lesson #5</w:t>
      </w:r>
      <w:bookmarkStart w:id="0" w:name="_GoBack"/>
      <w:bookmarkEnd w:id="0"/>
      <w:r w:rsidR="00672787" w:rsidRPr="009E26A4">
        <w:rPr>
          <w:b/>
          <w:sz w:val="40"/>
          <w:szCs w:val="40"/>
          <w:u w:val="single"/>
        </w:rPr>
        <w:t>—Writing a Bibliography</w:t>
      </w:r>
    </w:p>
    <w:p w:rsidR="00672787" w:rsidRPr="00672787" w:rsidRDefault="00672787" w:rsidP="00672787">
      <w:pPr>
        <w:shd w:val="clear" w:color="auto" w:fill="FFFFFF"/>
        <w:spacing w:before="100" w:beforeAutospacing="1" w:after="100" w:afterAutospacing="1" w:line="240" w:lineRule="auto"/>
        <w:outlineLvl w:val="0"/>
        <w:rPr>
          <w:rFonts w:ascii="inherit" w:eastAsia="Times New Roman" w:hAnsi="inherit" w:cs="Arial"/>
          <w:color w:val="2C2A29"/>
          <w:kern w:val="36"/>
          <w:sz w:val="48"/>
          <w:szCs w:val="48"/>
        </w:rPr>
      </w:pPr>
      <w:r w:rsidRPr="00672787">
        <w:rPr>
          <w:rFonts w:ascii="inherit" w:eastAsia="Times New Roman" w:hAnsi="inherit" w:cs="Arial"/>
          <w:color w:val="2C2A29"/>
          <w:kern w:val="36"/>
          <w:sz w:val="48"/>
          <w:szCs w:val="48"/>
        </w:rPr>
        <w:t>What is a bibl</w:t>
      </w:r>
      <w:r>
        <w:rPr>
          <w:rFonts w:ascii="inherit" w:eastAsia="Times New Roman" w:hAnsi="inherit" w:cs="Arial"/>
          <w:color w:val="2C2A29"/>
          <w:kern w:val="36"/>
          <w:sz w:val="48"/>
          <w:szCs w:val="48"/>
        </w:rPr>
        <w:t>i</w:t>
      </w:r>
      <w:r w:rsidRPr="00672787">
        <w:rPr>
          <w:rFonts w:ascii="inherit" w:eastAsia="Times New Roman" w:hAnsi="inherit" w:cs="Arial"/>
          <w:color w:val="2C2A29"/>
          <w:kern w:val="36"/>
          <w:sz w:val="48"/>
          <w:szCs w:val="48"/>
        </w:rPr>
        <w:t>ography? What does 'citation' mean?</w:t>
      </w:r>
    </w:p>
    <w:p w:rsidR="00672787" w:rsidRPr="00672787" w:rsidRDefault="00672787" w:rsidP="00672787">
      <w:pPr>
        <w:shd w:val="clear" w:color="auto" w:fill="FFFFFF"/>
        <w:spacing w:after="100" w:afterAutospacing="1" w:line="240" w:lineRule="auto"/>
        <w:rPr>
          <w:rFonts w:ascii="Arial" w:eastAsia="Times New Roman" w:hAnsi="Arial" w:cs="Arial"/>
          <w:color w:val="2C2A29"/>
          <w:sz w:val="24"/>
          <w:szCs w:val="24"/>
        </w:rPr>
      </w:pPr>
      <w:r w:rsidRPr="00672787">
        <w:rPr>
          <w:rFonts w:ascii="Arial" w:eastAsia="Times New Roman" w:hAnsi="Arial" w:cs="Arial"/>
          <w:color w:val="2C2A29"/>
          <w:sz w:val="24"/>
          <w:szCs w:val="24"/>
        </w:rPr>
        <w:t>As the focus of the extended essay is research, you are going to be using the ideas of other people to inform your own ideas. So it is important that you acknowledge those people. To do this you need to state in your essay whenever you have used someone else’s ideas (</w:t>
      </w:r>
      <w:r w:rsidRPr="00672787">
        <w:rPr>
          <w:rFonts w:ascii="Arial" w:eastAsia="Times New Roman" w:hAnsi="Arial" w:cs="Arial"/>
          <w:b/>
          <w:bCs/>
          <w:color w:val="2C2A29"/>
          <w:sz w:val="24"/>
          <w:szCs w:val="24"/>
        </w:rPr>
        <w:t>citation</w:t>
      </w:r>
      <w:r w:rsidRPr="00672787">
        <w:rPr>
          <w:rFonts w:ascii="Arial" w:eastAsia="Times New Roman" w:hAnsi="Arial" w:cs="Arial"/>
          <w:color w:val="2C2A29"/>
          <w:sz w:val="24"/>
          <w:szCs w:val="24"/>
        </w:rPr>
        <w:t>) and at the end you need to provide a formal list of those resources (</w:t>
      </w:r>
      <w:r w:rsidRPr="00672787">
        <w:rPr>
          <w:rFonts w:ascii="Arial" w:eastAsia="Times New Roman" w:hAnsi="Arial" w:cs="Arial"/>
          <w:b/>
          <w:bCs/>
          <w:color w:val="2C2A29"/>
          <w:sz w:val="24"/>
          <w:szCs w:val="24"/>
        </w:rPr>
        <w:t>a bibliography</w:t>
      </w:r>
      <w:r w:rsidRPr="00672787">
        <w:rPr>
          <w:rFonts w:ascii="Arial" w:eastAsia="Times New Roman" w:hAnsi="Arial" w:cs="Arial"/>
          <w:color w:val="2C2A29"/>
          <w:sz w:val="24"/>
          <w:szCs w:val="24"/>
        </w:rPr>
        <w:t>).</w:t>
      </w:r>
    </w:p>
    <w:p w:rsidR="00672787" w:rsidRDefault="00672787" w:rsidP="00672787">
      <w:pPr>
        <w:shd w:val="clear" w:color="auto" w:fill="FFFFFF"/>
        <w:spacing w:after="100" w:afterAutospacing="1" w:line="240" w:lineRule="auto"/>
        <w:rPr>
          <w:rFonts w:ascii="Arial" w:eastAsia="Times New Roman" w:hAnsi="Arial" w:cs="Arial"/>
          <w:color w:val="2C2A29"/>
          <w:sz w:val="24"/>
          <w:szCs w:val="24"/>
        </w:rPr>
      </w:pPr>
      <w:r w:rsidRPr="00672787">
        <w:rPr>
          <w:rFonts w:ascii="Arial" w:eastAsia="Times New Roman" w:hAnsi="Arial" w:cs="Arial"/>
          <w:color w:val="2C2A29"/>
          <w:sz w:val="24"/>
          <w:szCs w:val="24"/>
        </w:rPr>
        <w:t>You will already have different amounts of information on and understanding about this. This lesson is to ensure everyone understands what is required.</w:t>
      </w:r>
    </w:p>
    <w:p w:rsidR="00672787" w:rsidRPr="00672787" w:rsidRDefault="00672787" w:rsidP="00672787">
      <w:pPr>
        <w:shd w:val="clear" w:color="auto" w:fill="FFFFFF"/>
        <w:spacing w:after="100" w:afterAutospacing="1" w:line="240" w:lineRule="auto"/>
        <w:rPr>
          <w:rFonts w:ascii="Arial" w:eastAsia="Times New Roman" w:hAnsi="Arial" w:cs="Arial"/>
          <w:color w:val="2C2A29"/>
          <w:sz w:val="24"/>
          <w:szCs w:val="24"/>
        </w:rPr>
      </w:pPr>
    </w:p>
    <w:p w:rsidR="00672787" w:rsidRDefault="00672787" w:rsidP="00672787">
      <w:pPr>
        <w:pStyle w:val="Heading1"/>
        <w:shd w:val="clear" w:color="auto" w:fill="FFFFFF"/>
        <w:rPr>
          <w:rFonts w:ascii="inherit" w:hAnsi="inherit" w:cs="Arial"/>
          <w:b w:val="0"/>
          <w:bCs w:val="0"/>
          <w:color w:val="2C2A29"/>
        </w:rPr>
      </w:pPr>
      <w:r>
        <w:rPr>
          <w:rFonts w:ascii="inherit" w:hAnsi="inherit" w:cs="Arial"/>
          <w:b w:val="0"/>
          <w:bCs w:val="0"/>
          <w:color w:val="2C2A29"/>
        </w:rPr>
        <w:t>Citing in the text</w:t>
      </w:r>
    </w:p>
    <w:p w:rsidR="00672787" w:rsidRDefault="00672787" w:rsidP="00672787">
      <w:pPr>
        <w:pStyle w:val="NormalWeb"/>
        <w:shd w:val="clear" w:color="auto" w:fill="FFFFFF"/>
        <w:spacing w:before="0" w:beforeAutospacing="0"/>
        <w:rPr>
          <w:rFonts w:ascii="Arial" w:hAnsi="Arial" w:cs="Arial"/>
          <w:color w:val="2C2A29"/>
        </w:rPr>
      </w:pPr>
      <w:r>
        <w:rPr>
          <w:rFonts w:ascii="Arial" w:hAnsi="Arial" w:cs="Arial"/>
          <w:color w:val="2C2A29"/>
        </w:rPr>
        <w:t>There are two situations here.</w:t>
      </w:r>
    </w:p>
    <w:p w:rsidR="00672787" w:rsidRDefault="00672787" w:rsidP="00672787">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 xml:space="preserve">When citing </w:t>
      </w:r>
      <w:proofErr w:type="gramStart"/>
      <w:r>
        <w:rPr>
          <w:rFonts w:ascii="Arial" w:hAnsi="Arial" w:cs="Arial"/>
          <w:color w:val="2C2A29"/>
        </w:rPr>
        <w:t>ideas</w:t>
      </w:r>
      <w:proofErr w:type="gramEnd"/>
      <w:r>
        <w:rPr>
          <w:rFonts w:ascii="Arial" w:hAnsi="Arial" w:cs="Arial"/>
          <w:color w:val="2C2A29"/>
        </w:rPr>
        <w:t xml:space="preserve"> you just need to acknowledge the author and the date of publication.</w:t>
      </w:r>
    </w:p>
    <w:p w:rsidR="00672787" w:rsidRDefault="00672787" w:rsidP="00672787">
      <w:pPr>
        <w:numPr>
          <w:ilvl w:val="0"/>
          <w:numId w:val="1"/>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When it is a direct quote, a page number is also required. If it is a short quote then quotation marks are used, otherwise it is indented.</w:t>
      </w:r>
    </w:p>
    <w:p w:rsidR="00672787" w:rsidRDefault="00672787" w:rsidP="00672787">
      <w:pPr>
        <w:pStyle w:val="NormalWeb"/>
        <w:shd w:val="clear" w:color="auto" w:fill="FFFFFF"/>
        <w:spacing w:before="0" w:beforeAutospacing="0"/>
        <w:rPr>
          <w:rFonts w:ascii="Arial" w:hAnsi="Arial" w:cs="Arial"/>
          <w:color w:val="2C2A29"/>
        </w:rPr>
      </w:pPr>
      <w:r>
        <w:rPr>
          <w:rFonts w:ascii="Arial" w:hAnsi="Arial" w:cs="Arial"/>
          <w:color w:val="2C2A29"/>
        </w:rPr>
        <w:t>However, there are certain formalities used when we acknowledge the use of other people’s materials.</w:t>
      </w:r>
    </w:p>
    <w:p w:rsidR="00672787" w:rsidRDefault="00672787" w:rsidP="00672787">
      <w:pPr>
        <w:pStyle w:val="NormalWeb"/>
        <w:shd w:val="clear" w:color="auto" w:fill="FFFFFF"/>
        <w:spacing w:before="0" w:beforeAutospacing="0"/>
        <w:rPr>
          <w:rFonts w:ascii="Arial" w:hAnsi="Arial" w:cs="Arial"/>
          <w:color w:val="2C2A29"/>
        </w:rPr>
      </w:pPr>
      <w:r>
        <w:rPr>
          <w:rFonts w:ascii="Arial" w:hAnsi="Arial" w:cs="Arial"/>
          <w:color w:val="2C2A29"/>
        </w:rPr>
        <w:t>Look at the examples below to see how we do this.</w:t>
      </w:r>
    </w:p>
    <w:p w:rsidR="00672787" w:rsidRDefault="00672787" w:rsidP="00672787">
      <w:pPr>
        <w:pStyle w:val="NormalWeb"/>
        <w:shd w:val="clear" w:color="auto" w:fill="FFFFFF"/>
        <w:spacing w:before="0" w:beforeAutospacing="0"/>
        <w:rPr>
          <w:rFonts w:ascii="Arial" w:hAnsi="Arial" w:cs="Arial"/>
          <w:color w:val="2C2A29"/>
        </w:rPr>
      </w:pPr>
      <w:r>
        <w:rPr>
          <w:rStyle w:val="Emphasis"/>
          <w:rFonts w:ascii="Arial" w:hAnsi="Arial" w:cs="Arial"/>
          <w:color w:val="2C2A29"/>
        </w:rPr>
        <w:t>(The full bibliography listing is given at the end of the section.)</w:t>
      </w:r>
    </w:p>
    <w:p w:rsidR="00AE7E78" w:rsidRDefault="00AE7E78"/>
    <w:p w:rsidR="00672787" w:rsidRDefault="00820521" w:rsidP="00672787">
      <w:pPr>
        <w:pStyle w:val="Heading4"/>
        <w:shd w:val="clear" w:color="auto" w:fill="6AD1E3"/>
        <w:spacing w:before="0"/>
        <w:rPr>
          <w:rFonts w:ascii="inherit" w:hAnsi="inherit" w:cs="Arial"/>
          <w:color w:val="2C2A29"/>
        </w:rPr>
      </w:pPr>
      <w:hyperlink r:id="rId5" w:history="1">
        <w:r w:rsidR="00672787">
          <w:rPr>
            <w:rStyle w:val="Hyperlink"/>
            <w:rFonts w:ascii="inherit" w:hAnsi="inherit" w:cs="Arial"/>
            <w:b/>
            <w:bCs/>
            <w:color w:val="2C2A29"/>
          </w:rPr>
          <w:t>A short quote from the author where the author’s name fits naturally in the text</w:t>
        </w:r>
      </w:hyperlink>
    </w:p>
    <w:p w:rsidR="00672787" w:rsidRDefault="00672787" w:rsidP="00672787">
      <w:pPr>
        <w:pStyle w:val="NormalWeb"/>
        <w:spacing w:before="0" w:beforeAutospacing="0" w:after="0" w:afterAutospacing="0"/>
        <w:rPr>
          <w:rFonts w:ascii="Arial" w:hAnsi="Arial" w:cs="Arial"/>
          <w:color w:val="2C2A29"/>
        </w:rPr>
      </w:pPr>
      <w:proofErr w:type="spellStart"/>
      <w:r>
        <w:rPr>
          <w:rFonts w:ascii="Arial" w:hAnsi="Arial" w:cs="Arial"/>
          <w:color w:val="2C2A29"/>
        </w:rPr>
        <w:t>Dhunpath</w:t>
      </w:r>
      <w:proofErr w:type="spellEnd"/>
      <w:r>
        <w:rPr>
          <w:rFonts w:ascii="Arial" w:hAnsi="Arial" w:cs="Arial"/>
          <w:color w:val="2C2A29"/>
        </w:rPr>
        <w:t xml:space="preserve"> (2000, p.546) states: “The focus is not on the factual accuracy of the story constructed, but on the meaning it has for the respondent.”</w:t>
      </w:r>
    </w:p>
    <w:p w:rsidR="00672787" w:rsidRDefault="00672787"/>
    <w:p w:rsidR="00672787" w:rsidRDefault="00820521" w:rsidP="00672787">
      <w:pPr>
        <w:pStyle w:val="Heading4"/>
        <w:shd w:val="clear" w:color="auto" w:fill="6AD1E3"/>
        <w:spacing w:before="0"/>
        <w:rPr>
          <w:rFonts w:ascii="inherit" w:hAnsi="inherit" w:cs="Arial"/>
          <w:color w:val="2C2A29"/>
        </w:rPr>
      </w:pPr>
      <w:hyperlink r:id="rId6" w:history="1">
        <w:r w:rsidR="00672787">
          <w:rPr>
            <w:rStyle w:val="Hyperlink"/>
            <w:rFonts w:ascii="inherit" w:hAnsi="inherit" w:cs="Arial"/>
            <w:b/>
            <w:bCs/>
            <w:color w:val="2C2A29"/>
          </w:rPr>
          <w:t>A short quote from the author where the author’s name does not fit naturally in the text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“The focus is not on the factual accuracy of the story constructed, but on the meaning it has for the respondent” (</w:t>
      </w:r>
      <w:proofErr w:type="spellStart"/>
      <w:r>
        <w:rPr>
          <w:rFonts w:ascii="Arial" w:hAnsi="Arial" w:cs="Arial"/>
          <w:color w:val="2C2A29"/>
        </w:rPr>
        <w:t>Dhunpath</w:t>
      </w:r>
      <w:proofErr w:type="spellEnd"/>
      <w:r>
        <w:rPr>
          <w:rFonts w:ascii="Arial" w:hAnsi="Arial" w:cs="Arial"/>
          <w:color w:val="2C2A29"/>
        </w:rPr>
        <w:t xml:space="preserve"> 2000, p.546).</w:t>
      </w:r>
    </w:p>
    <w:p w:rsidR="00672787" w:rsidRDefault="00672787"/>
    <w:p w:rsidR="00672787" w:rsidRDefault="00820521" w:rsidP="00672787">
      <w:pPr>
        <w:pStyle w:val="Heading4"/>
        <w:shd w:val="clear" w:color="auto" w:fill="6AD1E3"/>
        <w:spacing w:before="0"/>
        <w:rPr>
          <w:rFonts w:ascii="inherit" w:hAnsi="inherit" w:cs="Arial"/>
          <w:color w:val="2C2A29"/>
        </w:rPr>
      </w:pPr>
      <w:hyperlink r:id="rId7" w:history="1">
        <w:r w:rsidR="00672787">
          <w:rPr>
            <w:rStyle w:val="Hyperlink"/>
            <w:rFonts w:ascii="inherit" w:hAnsi="inherit" w:cs="Arial"/>
            <w:b/>
            <w:bCs/>
            <w:color w:val="2C2A29"/>
          </w:rPr>
          <w:t>An idea from a text that is cited from elsewhere that fits naturally in the text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xml:space="preserve">One of the key areas that researchers have linked to hegemonic masculinity is sport. Waldo et al. (1998 cited </w:t>
      </w:r>
      <w:proofErr w:type="spellStart"/>
      <w:r>
        <w:rPr>
          <w:rFonts w:ascii="Arial" w:hAnsi="Arial" w:cs="Arial"/>
          <w:color w:val="2C2A29"/>
        </w:rPr>
        <w:t>Carragher</w:t>
      </w:r>
      <w:proofErr w:type="spellEnd"/>
      <w:r>
        <w:rPr>
          <w:rFonts w:ascii="Arial" w:hAnsi="Arial" w:cs="Arial"/>
          <w:color w:val="2C2A29"/>
        </w:rPr>
        <w:t xml:space="preserve"> &amp; Rivers 2002, p.467) have suggested that gender atypical </w:t>
      </w:r>
      <w:proofErr w:type="spellStart"/>
      <w:r>
        <w:rPr>
          <w:rFonts w:ascii="Arial" w:hAnsi="Arial" w:cs="Arial"/>
          <w:color w:val="2C2A29"/>
        </w:rPr>
        <w:t>behaviours</w:t>
      </w:r>
      <w:proofErr w:type="spellEnd"/>
      <w:r>
        <w:rPr>
          <w:rFonts w:ascii="Arial" w:hAnsi="Arial" w:cs="Arial"/>
          <w:color w:val="2C2A29"/>
        </w:rPr>
        <w:t xml:space="preserve"> such as disliking sports are perceived as not being masculine and their research suggests that many would be easily identified by peers and teachers as not fitting a typical </w:t>
      </w:r>
      <w:proofErr w:type="spellStart"/>
      <w:r>
        <w:rPr>
          <w:rFonts w:ascii="Arial" w:hAnsi="Arial" w:cs="Arial"/>
          <w:color w:val="2C2A29"/>
        </w:rPr>
        <w:t>mould</w:t>
      </w:r>
      <w:proofErr w:type="spellEnd"/>
      <w:r>
        <w:rPr>
          <w:rFonts w:ascii="Arial" w:hAnsi="Arial" w:cs="Arial"/>
          <w:color w:val="2C2A29"/>
        </w:rPr>
        <w:t>.</w:t>
      </w:r>
    </w:p>
    <w:p w:rsidR="00672787" w:rsidRDefault="00672787"/>
    <w:p w:rsidR="00672787" w:rsidRDefault="00820521" w:rsidP="00672787">
      <w:pPr>
        <w:pStyle w:val="Heading4"/>
        <w:shd w:val="clear" w:color="auto" w:fill="6AD1E3"/>
        <w:spacing w:before="0"/>
        <w:rPr>
          <w:rFonts w:ascii="inherit" w:hAnsi="inherit" w:cs="Arial"/>
          <w:color w:val="2C2A29"/>
        </w:rPr>
      </w:pPr>
      <w:hyperlink r:id="rId8" w:history="1">
        <w:r w:rsidR="00672787">
          <w:rPr>
            <w:rStyle w:val="Hyperlink"/>
            <w:rFonts w:ascii="inherit" w:hAnsi="inherit" w:cs="Arial"/>
            <w:b/>
            <w:bCs/>
            <w:color w:val="2C2A29"/>
          </w:rPr>
          <w:t>An idea from the author where the author’s name fits naturally in the text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While Ashley (2003) alludes to the fact that there is a perceived need for boys to fit in with narrow macho stereotypes which requires that boys exclude themselves from any activities that are popular with girls.</w:t>
      </w:r>
    </w:p>
    <w:p w:rsidR="00672787" w:rsidRDefault="00672787"/>
    <w:p w:rsidR="00672787" w:rsidRDefault="00820521" w:rsidP="00672787">
      <w:pPr>
        <w:pStyle w:val="Heading4"/>
        <w:shd w:val="clear" w:color="auto" w:fill="6AD1E3"/>
        <w:spacing w:before="0"/>
        <w:rPr>
          <w:rFonts w:ascii="inherit" w:hAnsi="inherit" w:cs="Arial"/>
          <w:color w:val="2C2A29"/>
        </w:rPr>
      </w:pPr>
      <w:hyperlink r:id="rId9" w:history="1">
        <w:r w:rsidR="00672787">
          <w:rPr>
            <w:rStyle w:val="Hyperlink"/>
            <w:rFonts w:ascii="inherit" w:hAnsi="inherit" w:cs="Arial"/>
            <w:b/>
            <w:bCs/>
            <w:color w:val="2C2A29"/>
          </w:rPr>
          <w:t>An idea from the author where the author’s name does not fit naturally in the text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Life histories are narrative self-disclosures about life experience and in this approach the researcher asks the respondent to provide their ideas and experiences regarding a specific theme, either orally or in writing (</w:t>
      </w:r>
      <w:proofErr w:type="spellStart"/>
      <w:r>
        <w:rPr>
          <w:rFonts w:ascii="Arial" w:hAnsi="Arial" w:cs="Arial"/>
          <w:color w:val="2C2A29"/>
        </w:rPr>
        <w:t>Polit</w:t>
      </w:r>
      <w:proofErr w:type="spellEnd"/>
      <w:r>
        <w:rPr>
          <w:rFonts w:ascii="Arial" w:hAnsi="Arial" w:cs="Arial"/>
          <w:color w:val="2C2A29"/>
        </w:rPr>
        <w:t xml:space="preserve"> &amp; </w:t>
      </w:r>
      <w:proofErr w:type="spellStart"/>
      <w:r>
        <w:rPr>
          <w:rFonts w:ascii="Arial" w:hAnsi="Arial" w:cs="Arial"/>
          <w:color w:val="2C2A29"/>
        </w:rPr>
        <w:t>Hungler</w:t>
      </w:r>
      <w:proofErr w:type="spellEnd"/>
      <w:r>
        <w:rPr>
          <w:rFonts w:ascii="Arial" w:hAnsi="Arial" w:cs="Arial"/>
          <w:color w:val="2C2A29"/>
        </w:rPr>
        <w:t xml:space="preserve"> 1987).</w:t>
      </w:r>
    </w:p>
    <w:p w:rsidR="00672787" w:rsidRDefault="00672787"/>
    <w:p w:rsidR="00672787" w:rsidRDefault="00820521" w:rsidP="00672787">
      <w:pPr>
        <w:pStyle w:val="Heading4"/>
        <w:shd w:val="clear" w:color="auto" w:fill="6AD1E3"/>
        <w:spacing w:before="0"/>
        <w:rPr>
          <w:rFonts w:ascii="inherit" w:hAnsi="inherit" w:cs="Arial"/>
          <w:color w:val="2C2A29"/>
        </w:rPr>
      </w:pPr>
      <w:hyperlink r:id="rId10" w:history="1">
        <w:r w:rsidR="00672787">
          <w:rPr>
            <w:rStyle w:val="Hyperlink"/>
            <w:rFonts w:ascii="inherit" w:hAnsi="inherit" w:cs="Arial"/>
            <w:b/>
            <w:bCs/>
            <w:color w:val="2C2A29"/>
          </w:rPr>
          <w:t>A long quote from the author that does not fit naturally in the text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Kimmel &amp; Mahler (2003) believe that American boys are expected to fight and back this up by stating:</w:t>
      </w:r>
    </w:p>
    <w:tbl>
      <w:tblPr>
        <w:tblW w:w="7500" w:type="dxa"/>
        <w:tblCellMar>
          <w:top w:w="150" w:type="dxa"/>
          <w:left w:w="150" w:type="dxa"/>
          <w:bottom w:w="150" w:type="dxa"/>
          <w:right w:w="150" w:type="dxa"/>
        </w:tblCellMar>
        <w:tblLook w:val="04A0" w:firstRow="1" w:lastRow="0" w:firstColumn="1" w:lastColumn="0" w:noHBand="0" w:noVBand="1"/>
      </w:tblPr>
      <w:tblGrid>
        <w:gridCol w:w="7500"/>
      </w:tblGrid>
      <w:tr w:rsidR="00672787" w:rsidTr="00672787">
        <w:tc>
          <w:tcPr>
            <w:tcW w:w="0" w:type="auto"/>
            <w:tcBorders>
              <w:top w:val="single" w:sz="6" w:space="0" w:color="E0F6F9"/>
              <w:left w:val="single" w:sz="6" w:space="0" w:color="E0F6F9"/>
              <w:bottom w:val="single" w:sz="6" w:space="0" w:color="E0F6F9"/>
              <w:right w:val="single" w:sz="6" w:space="0" w:color="E0F6F9"/>
            </w:tcBorders>
            <w:shd w:val="clear" w:color="auto" w:fill="auto"/>
            <w:hideMark/>
          </w:tcPr>
          <w:p w:rsidR="00672787" w:rsidRDefault="00672787">
            <w:pPr>
              <w:rPr>
                <w:rFonts w:ascii="Times New Roman" w:hAnsi="Times New Roman" w:cs="Times New Roman"/>
              </w:rPr>
            </w:pPr>
            <w:r>
              <w:t>Boys engage in strategies to prove they are not gay: homophobic violence, bullying, menacing other boys, masochistic or sadistic games and rituals, and excessive risk taking (drunk or aggressive driving). (Kimmel &amp; Mahler 2003, p.1446)</w:t>
            </w:r>
          </w:p>
        </w:tc>
      </w:tr>
    </w:tbl>
    <w:p w:rsidR="00672787" w:rsidRDefault="00672787"/>
    <w:p w:rsidR="00672787" w:rsidRDefault="00820521" w:rsidP="00672787">
      <w:pPr>
        <w:pStyle w:val="Heading4"/>
        <w:shd w:val="clear" w:color="auto" w:fill="6AD1E3"/>
        <w:spacing w:before="0"/>
        <w:rPr>
          <w:rFonts w:ascii="inherit" w:hAnsi="inherit" w:cs="Arial"/>
          <w:color w:val="2C2A29"/>
        </w:rPr>
      </w:pPr>
      <w:hyperlink r:id="rId11" w:history="1">
        <w:r w:rsidR="00672787">
          <w:rPr>
            <w:rStyle w:val="Hyperlink"/>
            <w:rFonts w:ascii="inherit" w:hAnsi="inherit" w:cs="Arial"/>
            <w:b/>
            <w:bCs/>
            <w:color w:val="2C2A29"/>
          </w:rPr>
          <w:t>An idea from a source with more than two authors</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It is the degree to which the young men can negotiate and navigate the multiple, complex, and yet simultaneously often narrow, gendered pathways available (</w:t>
      </w:r>
      <w:proofErr w:type="spellStart"/>
      <w:r>
        <w:rPr>
          <w:rFonts w:ascii="Arial" w:hAnsi="Arial" w:cs="Arial"/>
          <w:color w:val="2C2A29"/>
        </w:rPr>
        <w:t>Kehler</w:t>
      </w:r>
      <w:proofErr w:type="spellEnd"/>
      <w:r>
        <w:rPr>
          <w:rFonts w:ascii="Arial" w:hAnsi="Arial" w:cs="Arial"/>
          <w:color w:val="2C2A29"/>
        </w:rPr>
        <w:t xml:space="preserve"> et al. 2005)</w:t>
      </w:r>
    </w:p>
    <w:p w:rsidR="00672787" w:rsidRDefault="00672787"/>
    <w:p w:rsidR="00672787" w:rsidRDefault="00672787"/>
    <w:p w:rsidR="00672787" w:rsidRDefault="00672787"/>
    <w:p w:rsidR="00672787" w:rsidRDefault="00672787"/>
    <w:p w:rsidR="00672787" w:rsidRDefault="00672787"/>
    <w:p w:rsidR="00672787" w:rsidRDefault="00672787"/>
    <w:p w:rsidR="00672787" w:rsidRDefault="00672787"/>
    <w:p w:rsidR="00672787" w:rsidRDefault="00672787">
      <w:r>
        <w:t>Continue to page 3…</w:t>
      </w:r>
    </w:p>
    <w:p w:rsidR="00672787" w:rsidRPr="00672787" w:rsidRDefault="00672787">
      <w:pPr>
        <w:rPr>
          <w:b/>
          <w:sz w:val="28"/>
          <w:szCs w:val="28"/>
        </w:rPr>
      </w:pPr>
      <w:r w:rsidRPr="00672787">
        <w:rPr>
          <w:b/>
          <w:sz w:val="28"/>
          <w:szCs w:val="28"/>
        </w:rPr>
        <w:lastRenderedPageBreak/>
        <w:t>Here is an example of a full bibliography:</w:t>
      </w:r>
    </w:p>
    <w:p w:rsidR="00672787" w:rsidRDefault="00820521" w:rsidP="00672787">
      <w:pPr>
        <w:pStyle w:val="Heading4"/>
        <w:shd w:val="clear" w:color="auto" w:fill="6AD1E3"/>
        <w:spacing w:before="0"/>
        <w:rPr>
          <w:rFonts w:ascii="inherit" w:hAnsi="inherit" w:cs="Arial"/>
          <w:color w:val="2C2A29"/>
        </w:rPr>
      </w:pPr>
      <w:hyperlink r:id="rId12" w:history="1">
        <w:r w:rsidR="00672787">
          <w:rPr>
            <w:rStyle w:val="Hyperlink"/>
            <w:rFonts w:ascii="inherit" w:hAnsi="inherit" w:cs="Arial"/>
            <w:b/>
            <w:bCs/>
            <w:color w:val="2C2A29"/>
          </w:rPr>
          <w:t>Bibliography</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Ashley, M., 2003. Primary School Boys' Identity Formation and the Male Role Model: An Exploration of Sexual Identity and Gender Identity in the UK Through Attachment Theory. Sex Education, 3 (3), 258-270.</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w:t>
      </w:r>
    </w:p>
    <w:p w:rsidR="00672787" w:rsidRDefault="00672787" w:rsidP="00672787">
      <w:pPr>
        <w:pStyle w:val="NormalWeb"/>
        <w:spacing w:before="0" w:beforeAutospacing="0" w:after="0" w:afterAutospacing="0"/>
        <w:rPr>
          <w:rFonts w:ascii="Arial" w:hAnsi="Arial" w:cs="Arial"/>
          <w:color w:val="2C2A29"/>
        </w:rPr>
      </w:pPr>
      <w:proofErr w:type="spellStart"/>
      <w:r>
        <w:rPr>
          <w:rFonts w:ascii="Arial" w:hAnsi="Arial" w:cs="Arial"/>
          <w:color w:val="2C2A29"/>
        </w:rPr>
        <w:t>Carragher</w:t>
      </w:r>
      <w:proofErr w:type="spellEnd"/>
      <w:r>
        <w:rPr>
          <w:rFonts w:ascii="Arial" w:hAnsi="Arial" w:cs="Arial"/>
          <w:color w:val="2C2A29"/>
        </w:rPr>
        <w:t>, D. J. &amp; Rivers, I., 2002. Trying to Hide: A Cross-National Study of Growing Up for Non-Identified Gay and Bisexual Male Youth. Clinical Child Psychology and Psychiatry 7(3), 457-474.</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w:t>
      </w:r>
    </w:p>
    <w:p w:rsidR="00672787" w:rsidRDefault="00672787" w:rsidP="00672787">
      <w:pPr>
        <w:pStyle w:val="NormalWeb"/>
        <w:spacing w:before="0" w:beforeAutospacing="0" w:after="0" w:afterAutospacing="0"/>
        <w:rPr>
          <w:rFonts w:ascii="Arial" w:hAnsi="Arial" w:cs="Arial"/>
          <w:color w:val="2C2A29"/>
        </w:rPr>
      </w:pPr>
      <w:proofErr w:type="spellStart"/>
      <w:r>
        <w:rPr>
          <w:rFonts w:ascii="Arial" w:hAnsi="Arial" w:cs="Arial"/>
          <w:color w:val="2C2A29"/>
        </w:rPr>
        <w:t>Dhunpath</w:t>
      </w:r>
      <w:proofErr w:type="spellEnd"/>
      <w:r>
        <w:rPr>
          <w:rFonts w:ascii="Arial" w:hAnsi="Arial" w:cs="Arial"/>
          <w:color w:val="2C2A29"/>
        </w:rPr>
        <w:t>, R., 2000. Life History Methodology: "</w:t>
      </w:r>
      <w:proofErr w:type="spellStart"/>
      <w:r>
        <w:rPr>
          <w:rFonts w:ascii="Arial" w:hAnsi="Arial" w:cs="Arial"/>
          <w:color w:val="2C2A29"/>
        </w:rPr>
        <w:t>Narradigm</w:t>
      </w:r>
      <w:proofErr w:type="spellEnd"/>
      <w:r>
        <w:rPr>
          <w:rFonts w:ascii="Arial" w:hAnsi="Arial" w:cs="Arial"/>
          <w:color w:val="2C2A29"/>
        </w:rPr>
        <w:t>'' Regained. Qualitative Studies in Education, 13, 543-551.</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w:t>
      </w:r>
    </w:p>
    <w:p w:rsidR="00672787" w:rsidRDefault="00672787" w:rsidP="00672787">
      <w:pPr>
        <w:pStyle w:val="NormalWeb"/>
        <w:spacing w:before="0" w:beforeAutospacing="0" w:after="0" w:afterAutospacing="0"/>
        <w:rPr>
          <w:rFonts w:ascii="Arial" w:hAnsi="Arial" w:cs="Arial"/>
          <w:color w:val="2C2A29"/>
        </w:rPr>
      </w:pPr>
      <w:proofErr w:type="spellStart"/>
      <w:r>
        <w:rPr>
          <w:rFonts w:ascii="Arial" w:hAnsi="Arial" w:cs="Arial"/>
          <w:color w:val="2C2A29"/>
        </w:rPr>
        <w:t>Kehler</w:t>
      </w:r>
      <w:proofErr w:type="spellEnd"/>
      <w:r>
        <w:rPr>
          <w:rFonts w:ascii="Arial" w:hAnsi="Arial" w:cs="Arial"/>
          <w:color w:val="2C2A29"/>
        </w:rPr>
        <w:t>, M.D., Davison, K.G. &amp; Frank, B., 2005. Contradictions and Tensions in the Practice of Masculinities in School: Interrogating Embodiment and ‘Good Buddy Talk’. Journal of Curriculum Theorizing, 21 (4), 59-72.</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xml:space="preserve">Kimmel, M. S., &amp; Mahler, M., 2003. Adolescent Masculinity, Homophobia and Violence. American </w:t>
      </w:r>
      <w:proofErr w:type="spellStart"/>
      <w:r>
        <w:rPr>
          <w:rFonts w:ascii="Arial" w:hAnsi="Arial" w:cs="Arial"/>
          <w:color w:val="2C2A29"/>
        </w:rPr>
        <w:t>Behavioural</w:t>
      </w:r>
      <w:proofErr w:type="spellEnd"/>
      <w:r>
        <w:rPr>
          <w:rFonts w:ascii="Arial" w:hAnsi="Arial" w:cs="Arial"/>
          <w:color w:val="2C2A29"/>
        </w:rPr>
        <w:t xml:space="preserve"> Scientist, 46 (10), 1439-1458.</w:t>
      </w:r>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 </w:t>
      </w:r>
    </w:p>
    <w:p w:rsidR="00672787" w:rsidRDefault="00672787" w:rsidP="00672787">
      <w:pPr>
        <w:pStyle w:val="NormalWeb"/>
        <w:spacing w:before="0" w:beforeAutospacing="0" w:after="0" w:afterAutospacing="0"/>
        <w:rPr>
          <w:rFonts w:ascii="Arial" w:hAnsi="Arial" w:cs="Arial"/>
          <w:color w:val="2C2A29"/>
        </w:rPr>
      </w:pPr>
      <w:proofErr w:type="spellStart"/>
      <w:r>
        <w:rPr>
          <w:rFonts w:ascii="Arial" w:hAnsi="Arial" w:cs="Arial"/>
          <w:color w:val="2C2A29"/>
        </w:rPr>
        <w:t>Polit</w:t>
      </w:r>
      <w:proofErr w:type="spellEnd"/>
      <w:r>
        <w:rPr>
          <w:rFonts w:ascii="Arial" w:hAnsi="Arial" w:cs="Arial"/>
          <w:color w:val="2C2A29"/>
        </w:rPr>
        <w:t xml:space="preserve">, D. &amp; </w:t>
      </w:r>
      <w:proofErr w:type="spellStart"/>
      <w:r>
        <w:rPr>
          <w:rFonts w:ascii="Arial" w:hAnsi="Arial" w:cs="Arial"/>
          <w:color w:val="2C2A29"/>
        </w:rPr>
        <w:t>Hungler</w:t>
      </w:r>
      <w:proofErr w:type="spellEnd"/>
      <w:r>
        <w:rPr>
          <w:rFonts w:ascii="Arial" w:hAnsi="Arial" w:cs="Arial"/>
          <w:color w:val="2C2A29"/>
        </w:rPr>
        <w:t>, B., 1993. Essentials of Nursing Research. Methods, Appraisal and Utilization. 3rd ed. Philadelphia: Lippincott.</w:t>
      </w:r>
    </w:p>
    <w:p w:rsidR="00672787" w:rsidRDefault="00672787"/>
    <w:p w:rsidR="00672787" w:rsidRDefault="00672787" w:rsidP="00672787">
      <w:pPr>
        <w:pStyle w:val="Heading1"/>
        <w:shd w:val="clear" w:color="auto" w:fill="FFFFFF"/>
        <w:spacing w:before="0" w:beforeAutospacing="0"/>
        <w:rPr>
          <w:rFonts w:ascii="Arial" w:hAnsi="Arial" w:cs="Arial"/>
          <w:b w:val="0"/>
          <w:bCs w:val="0"/>
          <w:color w:val="2C2A29"/>
        </w:rPr>
      </w:pPr>
      <w:r>
        <w:rPr>
          <w:rFonts w:ascii="Arial" w:hAnsi="Arial" w:cs="Arial"/>
          <w:b w:val="0"/>
          <w:bCs w:val="0"/>
          <w:color w:val="2C2A29"/>
        </w:rPr>
        <w:t>Developing a bibliography</w:t>
      </w:r>
    </w:p>
    <w:p w:rsidR="00672787" w:rsidRDefault="00672787" w:rsidP="00672787">
      <w:pPr>
        <w:pStyle w:val="NormalWeb"/>
        <w:spacing w:before="0" w:beforeAutospacing="0"/>
      </w:pPr>
      <w:r>
        <w:t>In the Extended Essay you must make a note of each resource you use and from this you create your bibliography.</w:t>
      </w:r>
    </w:p>
    <w:p w:rsidR="00672787" w:rsidRDefault="00672787" w:rsidP="00672787">
      <w:pPr>
        <w:pStyle w:val="NormalWeb"/>
        <w:spacing w:before="0" w:beforeAutospacing="0"/>
      </w:pPr>
      <w:r>
        <w:t>An entry needs to be made in your bibliography for each and every item you use in your essay. This is necessary if you use a direct quote from a source or if you discuss someone else's ideas or views. As you saw from the exercise on correcting citations, putting someone else's ideas in your own words does not mean it is now your idea. This still has to be acknowledged in the bibliography.</w:t>
      </w:r>
    </w:p>
    <w:p w:rsidR="00672787" w:rsidRDefault="00672787" w:rsidP="00672787">
      <w:pPr>
        <w:pStyle w:val="NormalWeb"/>
        <w:spacing w:before="0" w:beforeAutospacing="0"/>
      </w:pPr>
      <w:r>
        <w:t>Bibliographical entries should follow a recognized system of citation or referencing style. You can use a web-based citation tool such as</w:t>
      </w:r>
      <w:r>
        <w:rPr>
          <w:rStyle w:val="apple-converted-space"/>
        </w:rPr>
        <w:t> </w:t>
      </w:r>
      <w:proofErr w:type="spellStart"/>
      <w:r>
        <w:fldChar w:fldCharType="begin"/>
      </w:r>
      <w:r>
        <w:instrText xml:space="preserve"> HYPERLINK "http://www.easybib.com/" \t "_blank" </w:instrText>
      </w:r>
      <w:r>
        <w:fldChar w:fldCharType="separate"/>
      </w:r>
      <w:r>
        <w:rPr>
          <w:rStyle w:val="Hyperlink"/>
          <w:rFonts w:eastAsiaTheme="majorEastAsia"/>
          <w:color w:val="6AD1E3"/>
        </w:rPr>
        <w:t>EasyBib</w:t>
      </w:r>
      <w:proofErr w:type="spellEnd"/>
      <w:r>
        <w:fldChar w:fldCharType="end"/>
      </w:r>
      <w:r>
        <w:t>,</w:t>
      </w:r>
      <w:r>
        <w:rPr>
          <w:rStyle w:val="apple-converted-space"/>
        </w:rPr>
        <w:t> </w:t>
      </w:r>
      <w:proofErr w:type="spellStart"/>
      <w:r>
        <w:fldChar w:fldCharType="begin"/>
      </w:r>
      <w:r>
        <w:instrText xml:space="preserve"> HYPERLINK "http://www.noodletools.com/" \t "_blank" </w:instrText>
      </w:r>
      <w:r>
        <w:fldChar w:fldCharType="separate"/>
      </w:r>
      <w:r>
        <w:rPr>
          <w:rStyle w:val="Hyperlink"/>
          <w:rFonts w:eastAsiaTheme="majorEastAsia"/>
          <w:color w:val="6AD1E3"/>
        </w:rPr>
        <w:t>Noodletools</w:t>
      </w:r>
      <w:proofErr w:type="spellEnd"/>
      <w:r>
        <w:fldChar w:fldCharType="end"/>
      </w:r>
      <w:r>
        <w:t>,</w:t>
      </w:r>
      <w:r>
        <w:rPr>
          <w:rStyle w:val="apple-converted-space"/>
        </w:rPr>
        <w:t> </w:t>
      </w:r>
      <w:hyperlink r:id="rId13" w:tgtFrame="_blank" w:history="1">
        <w:r>
          <w:rPr>
            <w:rStyle w:val="Hyperlink"/>
            <w:rFonts w:eastAsiaTheme="majorEastAsia"/>
            <w:color w:val="6AD1E3"/>
          </w:rPr>
          <w:t>Son of Citation Machine</w:t>
        </w:r>
      </w:hyperlink>
      <w:r>
        <w:rPr>
          <w:rStyle w:val="apple-converted-space"/>
        </w:rPr>
        <w:t> </w:t>
      </w:r>
      <w:r>
        <w:t>or</w:t>
      </w:r>
      <w:r>
        <w:rPr>
          <w:rStyle w:val="apple-converted-space"/>
        </w:rPr>
        <w:t> </w:t>
      </w:r>
      <w:proofErr w:type="spellStart"/>
      <w:r>
        <w:fldChar w:fldCharType="begin"/>
      </w:r>
      <w:r>
        <w:instrText xml:space="preserve"> HYPERLINK "http://www.citethisforme.com/" \t "_blank" </w:instrText>
      </w:r>
      <w:r>
        <w:fldChar w:fldCharType="separate"/>
      </w:r>
      <w:r>
        <w:rPr>
          <w:rStyle w:val="Hyperlink"/>
          <w:rFonts w:eastAsiaTheme="majorEastAsia"/>
          <w:color w:val="6AD1E3"/>
        </w:rPr>
        <w:t>Citethisforme</w:t>
      </w:r>
      <w:proofErr w:type="spellEnd"/>
      <w:r>
        <w:fldChar w:fldCharType="end"/>
      </w:r>
      <w:r>
        <w:t>. Most of these are either free or offer some free services. (As you develop your text, add any references to a bibliography in your text, so you are not just relying on a web-based free service to store your references.) There is also a reference facility included in Microsoft Word, in both the PC and Mac versions.</w:t>
      </w:r>
    </w:p>
    <w:p w:rsidR="00672787" w:rsidRDefault="00672787" w:rsidP="00672787">
      <w:pPr>
        <w:pStyle w:val="NormalWeb"/>
        <w:spacing w:before="0" w:beforeAutospacing="0"/>
        <w:rPr>
          <w:rFonts w:ascii="Arial" w:hAnsi="Arial" w:cs="Arial"/>
          <w:color w:val="2C2A29"/>
          <w:shd w:val="clear" w:color="auto" w:fill="FFFFFF"/>
        </w:rPr>
      </w:pPr>
      <w:r>
        <w:rPr>
          <w:rFonts w:ascii="Arial" w:hAnsi="Arial" w:cs="Arial"/>
          <w:color w:val="2C2A29"/>
          <w:shd w:val="clear" w:color="auto" w:fill="FFFFFF"/>
        </w:rPr>
        <w:t xml:space="preserve">Whatever you use, it is helpful to be aware of elements of a reference or citation that is common to all referencing systems, because you need to select that information for the citation systems.  </w:t>
      </w:r>
    </w:p>
    <w:p w:rsidR="00672787" w:rsidRDefault="00672787" w:rsidP="00672787">
      <w:pPr>
        <w:pStyle w:val="NormalWeb"/>
        <w:spacing w:before="0" w:beforeAutospacing="0"/>
        <w:rPr>
          <w:rFonts w:ascii="Arial" w:hAnsi="Arial" w:cs="Arial"/>
          <w:color w:val="2C2A29"/>
          <w:shd w:val="clear" w:color="auto" w:fill="FFFFFF"/>
        </w:rPr>
      </w:pPr>
      <w:r>
        <w:rPr>
          <w:rFonts w:ascii="Arial" w:hAnsi="Arial" w:cs="Arial"/>
          <w:color w:val="2C2A29"/>
          <w:shd w:val="clear" w:color="auto" w:fill="FFFFFF"/>
        </w:rPr>
        <w:lastRenderedPageBreak/>
        <w:t>Always include the following information in your bibliography:</w:t>
      </w:r>
    </w:p>
    <w:p w:rsidR="00672787" w:rsidRDefault="00672787" w:rsidP="00672787">
      <w:pPr>
        <w:pStyle w:val="NormalWeb"/>
        <w:numPr>
          <w:ilvl w:val="0"/>
          <w:numId w:val="2"/>
        </w:numPr>
        <w:spacing w:before="0" w:beforeAutospacing="0"/>
        <w:rPr>
          <w:rFonts w:ascii="Arial" w:hAnsi="Arial" w:cs="Arial"/>
          <w:color w:val="2C2A29"/>
          <w:shd w:val="clear" w:color="auto" w:fill="FFFFFF"/>
        </w:rPr>
      </w:pPr>
      <w:r>
        <w:rPr>
          <w:rFonts w:ascii="Arial" w:hAnsi="Arial" w:cs="Arial"/>
          <w:color w:val="2C2A29"/>
          <w:shd w:val="clear" w:color="auto" w:fill="FFFFFF"/>
        </w:rPr>
        <w:t>Author</w:t>
      </w:r>
    </w:p>
    <w:p w:rsidR="00672787" w:rsidRDefault="00672787" w:rsidP="00672787">
      <w:pPr>
        <w:pStyle w:val="NormalWeb"/>
        <w:numPr>
          <w:ilvl w:val="0"/>
          <w:numId w:val="2"/>
        </w:numPr>
        <w:spacing w:before="0" w:beforeAutospacing="0"/>
        <w:rPr>
          <w:rFonts w:ascii="Arial" w:hAnsi="Arial" w:cs="Arial"/>
          <w:color w:val="2C2A29"/>
          <w:shd w:val="clear" w:color="auto" w:fill="FFFFFF"/>
        </w:rPr>
      </w:pPr>
      <w:r>
        <w:rPr>
          <w:rFonts w:ascii="Arial" w:hAnsi="Arial" w:cs="Arial"/>
          <w:color w:val="2C2A29"/>
          <w:shd w:val="clear" w:color="auto" w:fill="FFFFFF"/>
        </w:rPr>
        <w:t>Date</w:t>
      </w:r>
    </w:p>
    <w:p w:rsidR="00672787" w:rsidRDefault="00672787" w:rsidP="00672787">
      <w:pPr>
        <w:pStyle w:val="NormalWeb"/>
        <w:numPr>
          <w:ilvl w:val="0"/>
          <w:numId w:val="2"/>
        </w:numPr>
        <w:spacing w:before="0" w:beforeAutospacing="0"/>
        <w:rPr>
          <w:rFonts w:ascii="Arial" w:hAnsi="Arial" w:cs="Arial"/>
          <w:color w:val="2C2A29"/>
          <w:shd w:val="clear" w:color="auto" w:fill="FFFFFF"/>
        </w:rPr>
      </w:pPr>
      <w:r>
        <w:rPr>
          <w:rFonts w:ascii="Arial" w:hAnsi="Arial" w:cs="Arial"/>
          <w:color w:val="2C2A29"/>
          <w:shd w:val="clear" w:color="auto" w:fill="FFFFFF"/>
        </w:rPr>
        <w:t>Title</w:t>
      </w:r>
    </w:p>
    <w:p w:rsidR="00672787" w:rsidRDefault="00672787" w:rsidP="00672787">
      <w:pPr>
        <w:pStyle w:val="NormalWeb"/>
        <w:numPr>
          <w:ilvl w:val="0"/>
          <w:numId w:val="2"/>
        </w:numPr>
        <w:spacing w:before="0" w:beforeAutospacing="0"/>
        <w:rPr>
          <w:rFonts w:ascii="Arial" w:hAnsi="Arial" w:cs="Arial"/>
          <w:color w:val="2C2A29"/>
          <w:shd w:val="clear" w:color="auto" w:fill="FFFFFF"/>
        </w:rPr>
      </w:pPr>
      <w:r>
        <w:rPr>
          <w:rFonts w:ascii="Arial" w:hAnsi="Arial" w:cs="Arial"/>
          <w:color w:val="2C2A29"/>
          <w:shd w:val="clear" w:color="auto" w:fill="FFFFFF"/>
        </w:rPr>
        <w:t>Place of publication/web-address or URL</w:t>
      </w:r>
    </w:p>
    <w:p w:rsidR="00672787" w:rsidRDefault="00672787" w:rsidP="00672787">
      <w:pPr>
        <w:pStyle w:val="NormalWeb"/>
        <w:numPr>
          <w:ilvl w:val="0"/>
          <w:numId w:val="2"/>
        </w:numPr>
        <w:spacing w:before="0" w:beforeAutospacing="0"/>
        <w:rPr>
          <w:rFonts w:ascii="Arial" w:hAnsi="Arial" w:cs="Arial"/>
          <w:color w:val="2C2A29"/>
          <w:shd w:val="clear" w:color="auto" w:fill="FFFFFF"/>
        </w:rPr>
      </w:pPr>
      <w:r>
        <w:rPr>
          <w:rFonts w:ascii="Arial" w:hAnsi="Arial" w:cs="Arial"/>
          <w:color w:val="2C2A29"/>
          <w:shd w:val="clear" w:color="auto" w:fill="FFFFFF"/>
        </w:rPr>
        <w:t>Publisher</w:t>
      </w:r>
    </w:p>
    <w:p w:rsidR="00672787" w:rsidRDefault="00672787" w:rsidP="00672787">
      <w:pPr>
        <w:pStyle w:val="NormalWeb"/>
        <w:spacing w:before="0" w:beforeAutospacing="0"/>
        <w:rPr>
          <w:rFonts w:ascii="Arial" w:hAnsi="Arial" w:cs="Arial"/>
          <w:color w:val="2C2A29"/>
          <w:shd w:val="clear" w:color="auto" w:fill="FFFFFF"/>
        </w:rPr>
      </w:pPr>
      <w:r>
        <w:rPr>
          <w:rFonts w:ascii="Arial" w:hAnsi="Arial" w:cs="Arial"/>
          <w:color w:val="2C2A29"/>
          <w:shd w:val="clear" w:color="auto" w:fill="FFFFFF"/>
        </w:rPr>
        <w:t>Make sure that you follow the same format for citations.  For example, if you use the Harvard style of citation the basic order is:</w:t>
      </w:r>
    </w:p>
    <w:p w:rsidR="00672787" w:rsidRPr="00672787" w:rsidRDefault="00672787" w:rsidP="00672787">
      <w:pPr>
        <w:pStyle w:val="NormalWeb"/>
        <w:spacing w:before="0" w:beforeAutospacing="0"/>
        <w:rPr>
          <w:rFonts w:ascii="Arial" w:hAnsi="Arial" w:cs="Arial"/>
          <w:b/>
          <w:color w:val="2C2A29"/>
          <w:shd w:val="clear" w:color="auto" w:fill="FFFFFF"/>
        </w:rPr>
      </w:pPr>
      <w:r w:rsidRPr="00672787">
        <w:rPr>
          <w:rFonts w:ascii="Arial" w:hAnsi="Arial" w:cs="Arial"/>
          <w:b/>
          <w:color w:val="2C2A29"/>
          <w:shd w:val="clear" w:color="auto" w:fill="FFFFFF"/>
        </w:rPr>
        <w:t xml:space="preserve">Author-Date-Title-Place of </w:t>
      </w:r>
      <w:proofErr w:type="gramStart"/>
      <w:r w:rsidRPr="00672787">
        <w:rPr>
          <w:rFonts w:ascii="Arial" w:hAnsi="Arial" w:cs="Arial"/>
          <w:b/>
          <w:color w:val="2C2A29"/>
          <w:shd w:val="clear" w:color="auto" w:fill="FFFFFF"/>
        </w:rPr>
        <w:t>publication</w:t>
      </w:r>
      <w:proofErr w:type="gramEnd"/>
      <w:r w:rsidRPr="00672787">
        <w:rPr>
          <w:rFonts w:ascii="Arial" w:hAnsi="Arial" w:cs="Arial"/>
          <w:b/>
          <w:color w:val="2C2A29"/>
          <w:shd w:val="clear" w:color="auto" w:fill="FFFFFF"/>
        </w:rPr>
        <w:t>-Publisher</w:t>
      </w:r>
    </w:p>
    <w:p w:rsidR="00672787" w:rsidRDefault="00672787" w:rsidP="00672787">
      <w:pPr>
        <w:pStyle w:val="Heading4"/>
        <w:shd w:val="clear" w:color="auto" w:fill="6AD1E3"/>
        <w:spacing w:before="0"/>
        <w:rPr>
          <w:rFonts w:ascii="inherit" w:hAnsi="inherit" w:cs="Arial"/>
          <w:color w:val="2C2A29"/>
        </w:rPr>
      </w:pPr>
      <w:r>
        <w:rPr>
          <w:rFonts w:ascii="Arial" w:hAnsi="Arial" w:cs="Arial"/>
          <w:color w:val="2C2A29"/>
          <w:shd w:val="clear" w:color="auto" w:fill="FFFFFF"/>
        </w:rPr>
        <w:t xml:space="preserve"> </w:t>
      </w:r>
      <w:hyperlink r:id="rId14" w:history="1">
        <w:r>
          <w:rPr>
            <w:rStyle w:val="Hyperlink"/>
            <w:rFonts w:ascii="inherit" w:hAnsi="inherit" w:cs="Arial"/>
            <w:b/>
            <w:bCs/>
            <w:color w:val="2C2A29"/>
          </w:rPr>
          <w:t>Using art</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For works of art, put the museum or place where it is kept, plus the city instead of place of publication and publisher.</w:t>
      </w:r>
    </w:p>
    <w:p w:rsidR="00672787" w:rsidRDefault="00820521" w:rsidP="00672787">
      <w:pPr>
        <w:pStyle w:val="Heading4"/>
        <w:shd w:val="clear" w:color="auto" w:fill="6AD1E3"/>
        <w:spacing w:before="0"/>
        <w:rPr>
          <w:rFonts w:ascii="inherit" w:hAnsi="inherit" w:cs="Arial"/>
          <w:color w:val="2C2A29"/>
        </w:rPr>
      </w:pPr>
      <w:hyperlink r:id="rId15" w:history="1">
        <w:r w:rsidR="00672787">
          <w:rPr>
            <w:rStyle w:val="Hyperlink"/>
            <w:rFonts w:ascii="inherit" w:hAnsi="inherit" w:cs="Arial"/>
            <w:b/>
            <w:bCs/>
            <w:color w:val="2C2A29"/>
          </w:rPr>
          <w:t>Author(s)</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The author can be an individual, more than one person, an organization, a painter, an email writer. Basically, the person who created the source of information. If you can’t find an author’s name (say for a website, use the title to begin the bibliography entry or citation).</w:t>
      </w:r>
    </w:p>
    <w:p w:rsidR="00672787" w:rsidRDefault="00820521" w:rsidP="00672787">
      <w:pPr>
        <w:pStyle w:val="Heading4"/>
        <w:shd w:val="clear" w:color="auto" w:fill="6AD1E3"/>
        <w:spacing w:before="0"/>
        <w:rPr>
          <w:rFonts w:ascii="inherit" w:hAnsi="inherit" w:cs="Arial"/>
          <w:color w:val="2C2A29"/>
        </w:rPr>
      </w:pPr>
      <w:hyperlink r:id="rId16" w:history="1">
        <w:r w:rsidR="00672787">
          <w:rPr>
            <w:rStyle w:val="Hyperlink"/>
            <w:rFonts w:ascii="inherit" w:hAnsi="inherit" w:cs="Arial"/>
            <w:b/>
            <w:bCs/>
            <w:color w:val="2C2A29"/>
          </w:rPr>
          <w:t>Date/year of publication</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For print items, get the date of publication from the copyright details on the back of the title page of the book. If there is more than one date, use the latest date. Sometimes, it is difficult to find a date on a website – though always try the home page.</w:t>
      </w:r>
    </w:p>
    <w:p w:rsidR="00672787" w:rsidRDefault="00820521" w:rsidP="00672787">
      <w:pPr>
        <w:pStyle w:val="Heading4"/>
        <w:shd w:val="clear" w:color="auto" w:fill="6AD1E3"/>
        <w:spacing w:before="0"/>
        <w:rPr>
          <w:rFonts w:ascii="inherit" w:hAnsi="inherit" w:cs="Arial"/>
          <w:color w:val="2C2A29"/>
        </w:rPr>
      </w:pPr>
      <w:hyperlink r:id="rId17" w:history="1">
        <w:r w:rsidR="00672787">
          <w:rPr>
            <w:rStyle w:val="Hyperlink"/>
            <w:rFonts w:ascii="inherit" w:hAnsi="inherit" w:cs="Arial"/>
            <w:b/>
            <w:bCs/>
            <w:color w:val="2C2A29"/>
          </w:rPr>
          <w:t>Using emails</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The sender of the email is the author, so is listed first.</w:t>
      </w:r>
    </w:p>
    <w:p w:rsidR="00672787" w:rsidRDefault="00820521" w:rsidP="00672787">
      <w:pPr>
        <w:pStyle w:val="Heading4"/>
        <w:shd w:val="clear" w:color="auto" w:fill="6AD1E3"/>
        <w:spacing w:before="0"/>
        <w:rPr>
          <w:rFonts w:ascii="inherit" w:hAnsi="inherit" w:cs="Arial"/>
          <w:color w:val="2C2A29"/>
        </w:rPr>
      </w:pPr>
      <w:hyperlink r:id="rId18" w:history="1">
        <w:r w:rsidR="00672787">
          <w:rPr>
            <w:rStyle w:val="Hyperlink"/>
            <w:rFonts w:ascii="inherit" w:hAnsi="inherit" w:cs="Arial"/>
            <w:b/>
            <w:bCs/>
            <w:color w:val="2C2A29"/>
          </w:rPr>
          <w:t>Using images</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Be careful about using images in your essay, as you may have to contact the image-maker to get permission. Try to use sites that publish their content under a Creative Commons license basis, allowing you to freely use and adapt their resources.</w:t>
      </w:r>
    </w:p>
    <w:p w:rsidR="00672787" w:rsidRDefault="00820521" w:rsidP="00672787">
      <w:pPr>
        <w:pStyle w:val="Heading4"/>
        <w:shd w:val="clear" w:color="auto" w:fill="6AD1E3"/>
        <w:spacing w:before="0"/>
        <w:rPr>
          <w:rFonts w:ascii="inherit" w:hAnsi="inherit" w:cs="Arial"/>
          <w:color w:val="2C2A29"/>
        </w:rPr>
      </w:pPr>
      <w:hyperlink r:id="rId19" w:history="1">
        <w:r w:rsidR="00672787">
          <w:rPr>
            <w:rStyle w:val="Hyperlink"/>
            <w:rFonts w:ascii="inherit" w:hAnsi="inherit" w:cs="Arial"/>
            <w:b/>
            <w:bCs/>
            <w:color w:val="2C2A29"/>
          </w:rPr>
          <w:t>If you do an interview</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If you carry out an interview for your EE, the person who you’re interviewing is the "author". Your name should appear as the interviewer.</w:t>
      </w:r>
    </w:p>
    <w:p w:rsidR="00672787" w:rsidRDefault="00820521" w:rsidP="00672787">
      <w:pPr>
        <w:pStyle w:val="Heading4"/>
        <w:shd w:val="clear" w:color="auto" w:fill="6AD1E3"/>
        <w:spacing w:before="0"/>
        <w:rPr>
          <w:rFonts w:ascii="inherit" w:hAnsi="inherit" w:cs="Arial"/>
          <w:color w:val="2C2A29"/>
        </w:rPr>
      </w:pPr>
      <w:hyperlink r:id="rId20" w:history="1">
        <w:r w:rsidR="00672787">
          <w:rPr>
            <w:rStyle w:val="Hyperlink"/>
            <w:rFonts w:ascii="inherit" w:hAnsi="inherit" w:cs="Arial"/>
            <w:b/>
            <w:bCs/>
            <w:color w:val="2C2A29"/>
          </w:rPr>
          <w:t>Journals/magazines/periodicals</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For these regularly-issued print items, the issue and/or volume numbers are important, and you make a note of these after the title of the journal, which should be typed in italics.</w:t>
      </w:r>
    </w:p>
    <w:p w:rsidR="00672787" w:rsidRDefault="00820521" w:rsidP="00672787">
      <w:pPr>
        <w:pStyle w:val="Heading4"/>
        <w:shd w:val="clear" w:color="auto" w:fill="6AD1E3"/>
        <w:spacing w:before="0"/>
        <w:rPr>
          <w:rFonts w:ascii="inherit" w:hAnsi="inherit" w:cs="Arial"/>
          <w:color w:val="2C2A29"/>
        </w:rPr>
      </w:pPr>
      <w:hyperlink r:id="rId21" w:history="1">
        <w:r w:rsidR="00672787">
          <w:rPr>
            <w:rStyle w:val="Hyperlink"/>
            <w:rFonts w:ascii="inherit" w:hAnsi="inherit" w:cs="Arial"/>
            <w:b/>
            <w:bCs/>
            <w:color w:val="2C2A29"/>
          </w:rPr>
          <w:t>Order of bibliography</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It is alphabetical according to the author name. All one sequence, irrespective of format.</w:t>
      </w:r>
    </w:p>
    <w:p w:rsidR="00672787" w:rsidRDefault="00820521" w:rsidP="00672787">
      <w:pPr>
        <w:pStyle w:val="Heading4"/>
        <w:shd w:val="clear" w:color="auto" w:fill="6AD1E3"/>
        <w:spacing w:before="0"/>
        <w:rPr>
          <w:rFonts w:ascii="inherit" w:hAnsi="inherit" w:cs="Arial"/>
          <w:color w:val="2C2A29"/>
        </w:rPr>
      </w:pPr>
      <w:hyperlink r:id="rId22" w:history="1">
        <w:r w:rsidR="00672787">
          <w:rPr>
            <w:rStyle w:val="Hyperlink"/>
            <w:rFonts w:ascii="inherit" w:hAnsi="inherit" w:cs="Arial"/>
            <w:b/>
            <w:bCs/>
            <w:color w:val="2C2A29"/>
          </w:rPr>
          <w:t>Using a video on YouTube</w:t>
        </w:r>
      </w:hyperlink>
    </w:p>
    <w:p w:rsidR="00672787" w:rsidRDefault="00672787" w:rsidP="00672787">
      <w:pPr>
        <w:pStyle w:val="NormalWeb"/>
        <w:spacing w:before="0" w:beforeAutospacing="0" w:after="0" w:afterAutospacing="0"/>
        <w:rPr>
          <w:rFonts w:ascii="Arial" w:hAnsi="Arial" w:cs="Arial"/>
          <w:color w:val="2C2A29"/>
        </w:rPr>
      </w:pPr>
      <w:r>
        <w:rPr>
          <w:rFonts w:ascii="Arial" w:hAnsi="Arial" w:cs="Arial"/>
          <w:color w:val="2C2A29"/>
        </w:rPr>
        <w:t>The "author" is the person who posted the video.</w:t>
      </w:r>
    </w:p>
    <w:p w:rsidR="00672787" w:rsidRDefault="00672787" w:rsidP="00672787">
      <w:pPr>
        <w:pStyle w:val="NormalWeb"/>
        <w:spacing w:before="0" w:beforeAutospacing="0"/>
        <w:rPr>
          <w:rFonts w:ascii="Arial" w:hAnsi="Arial" w:cs="Arial"/>
          <w:color w:val="2C2A29"/>
          <w:shd w:val="clear" w:color="auto" w:fill="FFFFFF"/>
        </w:rPr>
      </w:pPr>
    </w:p>
    <w:p w:rsidR="00672787" w:rsidRDefault="00672787" w:rsidP="00672787">
      <w:pPr>
        <w:pStyle w:val="NormalWeb"/>
        <w:spacing w:before="0" w:beforeAutospacing="0"/>
        <w:rPr>
          <w:rFonts w:ascii="Arial" w:hAnsi="Arial" w:cs="Arial"/>
          <w:color w:val="2C2A29"/>
          <w:shd w:val="clear" w:color="auto" w:fill="FFFFFF"/>
        </w:rPr>
      </w:pPr>
    </w:p>
    <w:p w:rsidR="009E26A4" w:rsidRPr="009E26A4" w:rsidRDefault="009E26A4" w:rsidP="009E26A4">
      <w:pPr>
        <w:pStyle w:val="Heading2"/>
        <w:shd w:val="clear" w:color="auto" w:fill="FFFFFF"/>
        <w:spacing w:before="0"/>
        <w:rPr>
          <w:rFonts w:ascii="inherit" w:hAnsi="inherit" w:cs="Arial"/>
          <w:color w:val="FF0000"/>
          <w:sz w:val="36"/>
          <w:szCs w:val="36"/>
          <w:u w:val="single"/>
        </w:rPr>
      </w:pPr>
      <w:r w:rsidRPr="00C01875">
        <w:rPr>
          <w:rFonts w:ascii="inherit" w:hAnsi="inherit" w:cs="Arial"/>
          <w:b/>
          <w:bCs/>
          <w:color w:val="FF0000"/>
          <w:sz w:val="36"/>
          <w:szCs w:val="36"/>
          <w:highlight w:val="yellow"/>
          <w:u w:val="single"/>
        </w:rPr>
        <w:lastRenderedPageBreak/>
        <w:t>TASK:  Checking Citations</w:t>
      </w:r>
    </w:p>
    <w:p w:rsidR="009E26A4" w:rsidRDefault="009E26A4" w:rsidP="009E26A4">
      <w:pPr>
        <w:pStyle w:val="NormalWeb"/>
        <w:shd w:val="clear" w:color="auto" w:fill="FFFFFF"/>
        <w:spacing w:before="0" w:beforeAutospacing="0"/>
        <w:rPr>
          <w:rFonts w:ascii="Arial" w:hAnsi="Arial" w:cs="Arial"/>
          <w:color w:val="2C2A29"/>
        </w:rPr>
      </w:pPr>
      <w:r>
        <w:rPr>
          <w:rFonts w:ascii="Arial" w:hAnsi="Arial" w:cs="Arial"/>
          <w:color w:val="2C2A29"/>
        </w:rPr>
        <w:t>In the text below you will find extracts from a journal article. However, there are errors in how the citation has been done. Check through each citation and see if you can spot the errors. </w:t>
      </w:r>
    </w:p>
    <w:p w:rsidR="009E26A4" w:rsidRDefault="00820521" w:rsidP="009E26A4">
      <w:pPr>
        <w:pStyle w:val="Heading4"/>
        <w:shd w:val="clear" w:color="auto" w:fill="6AD1E3"/>
        <w:spacing w:before="0"/>
        <w:rPr>
          <w:rFonts w:ascii="inherit" w:hAnsi="inherit" w:cs="Arial"/>
          <w:color w:val="2C2A29"/>
        </w:rPr>
      </w:pPr>
      <w:hyperlink r:id="rId23" w:history="1">
        <w:r w:rsidR="009E26A4">
          <w:rPr>
            <w:rStyle w:val="Hyperlink"/>
            <w:rFonts w:ascii="inherit" w:hAnsi="inherit" w:cs="Arial"/>
            <w:b/>
            <w:bCs/>
            <w:color w:val="2C2A29"/>
          </w:rPr>
          <w:t>Example article extract</w:t>
        </w:r>
      </w:hyperlink>
    </w:p>
    <w:p w:rsidR="009E26A4" w:rsidRDefault="009E26A4" w:rsidP="009E26A4">
      <w:pPr>
        <w:pStyle w:val="Heading2"/>
        <w:shd w:val="clear" w:color="auto" w:fill="FFFFFF"/>
        <w:spacing w:before="0"/>
        <w:rPr>
          <w:rFonts w:ascii="inherit" w:hAnsi="inherit" w:cs="Arial"/>
          <w:b/>
          <w:bCs/>
          <w:color w:val="2C2A29"/>
        </w:rPr>
      </w:pPr>
      <w:r>
        <w:rPr>
          <w:rStyle w:val="Strong"/>
          <w:rFonts w:ascii="Arial" w:hAnsi="Arial" w:cs="Arial"/>
          <w:b w:val="0"/>
          <w:bCs w:val="0"/>
          <w:color w:val="2C2A29"/>
        </w:rPr>
        <w:t>Reflection on what is implied by ‘international’ with reference to international education and international schools.</w:t>
      </w:r>
    </w:p>
    <w:p w:rsidR="009E26A4" w:rsidRDefault="009E26A4" w:rsidP="009E26A4">
      <w:pPr>
        <w:pStyle w:val="NormalWeb"/>
        <w:shd w:val="clear" w:color="auto" w:fill="FFFFFF"/>
        <w:spacing w:before="0" w:beforeAutospacing="0" w:after="0" w:afterAutospacing="0"/>
        <w:rPr>
          <w:rFonts w:ascii="Arial" w:hAnsi="Arial" w:cs="Arial"/>
          <w:color w:val="2C2A29"/>
        </w:rPr>
      </w:pPr>
      <w:r>
        <w:rPr>
          <w:rStyle w:val="Strong"/>
          <w:rFonts w:ascii="Arial" w:hAnsi="Arial" w:cs="Arial"/>
          <w:i/>
          <w:iCs/>
          <w:color w:val="2C2A29"/>
        </w:rPr>
        <w:t>B Roberts 2012 International School Journal, 31(2), 69 – 76</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Heading3"/>
        <w:shd w:val="clear" w:color="auto" w:fill="FFFFFF"/>
        <w:spacing w:before="0"/>
        <w:rPr>
          <w:rFonts w:ascii="inherit" w:hAnsi="inherit" w:cs="Arial"/>
          <w:color w:val="2C2A29"/>
        </w:rPr>
      </w:pPr>
      <w:r>
        <w:rPr>
          <w:rStyle w:val="Strong"/>
          <w:rFonts w:ascii="Arial" w:hAnsi="Arial" w:cs="Arial"/>
          <w:b w:val="0"/>
          <w:bCs w:val="0"/>
          <w:color w:val="2C2A29"/>
        </w:rPr>
        <w:t>Background</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According to Leach (1969) cited in Cambridge &amp; Thompson nationalism can be considered to be one of the greatest dividers of humankind and Blackburn cited in Cambridge &amp; Thompson (2004, P.163), proposed that “education must be used as a tool to </w:t>
      </w:r>
      <w:proofErr w:type="spellStart"/>
      <w:r>
        <w:rPr>
          <w:rFonts w:ascii="Arial" w:hAnsi="Arial" w:cs="Arial"/>
          <w:color w:val="2C2A29"/>
        </w:rPr>
        <w:t>breakdown</w:t>
      </w:r>
      <w:proofErr w:type="spellEnd"/>
      <w:r>
        <w:rPr>
          <w:rFonts w:ascii="Arial" w:hAnsi="Arial" w:cs="Arial"/>
          <w:color w:val="2C2A29"/>
        </w:rPr>
        <w:t xml:space="preserve"> the barriers of race, religion and class which separate our students.” There is currently an emphasis on education as the essential vehicle for citizenship and responsible parenthood and that education is now less about national identity, stating that of the 188 different countries that belong to the United Nations only about 20 have claim to be ‘nation states’ as these are the only ones that contain within their boundaries people of common descent, language and history - Walker 2000. Hence the indication of this is that international education is important for all and that there could be lessons to be learned from it. Ultimately, Walker (2000 P.202) believes:</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“International education celebrates diversity and ensures that every act, every symbol, every exchange involving teachers, administrators, students and parents reinforces the belief that, in the end, human diversity is an enrichment and source of strength.”</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Heading3"/>
        <w:shd w:val="clear" w:color="auto" w:fill="FFFFFF"/>
        <w:spacing w:before="0"/>
        <w:rPr>
          <w:rFonts w:ascii="inherit" w:hAnsi="inherit" w:cs="Arial"/>
          <w:color w:val="2C2A29"/>
        </w:rPr>
      </w:pPr>
      <w:r>
        <w:rPr>
          <w:rStyle w:val="Strong"/>
          <w:rFonts w:ascii="Arial" w:hAnsi="Arial" w:cs="Arial"/>
          <w:b w:val="0"/>
          <w:bCs w:val="0"/>
          <w:color w:val="2C2A29"/>
        </w:rPr>
        <w:t>What it Means to ‘Be International’</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This paper will now examine what is meant by the word ‘international’ and the related terms internationalist, internationalism and international-mindedness. These terms are widely used in mission statements by both national and international schools, but as past research shows, unsurprisingly, they do not necessarily have one clear meaning. For example, McKenzie (1998) argues that the word “international” in international schools is used with 5 different meanings.</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Non-national (not subject to the requirements or standards of any particular national education system), pan-national (seeking to build bridges between countries), ex-national (in the sense of internationally mobile expatriates), multi-national (as in the context of curriculum, which draws from a number of national education systems) and trans-national (in the sense that it leads to a certificate which allows students to ‘cross educational borders with the same ease that a valid passport permits movement from one country to another’) (cited in Hayden et al. (2000, P.107)).</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lastRenderedPageBreak/>
        <w:t>Cambridge &amp; Thompson (2004, P.164) takes a slightly different approach and suggests that there are three different approaches to the application of internationalism in the field of education:</w:t>
      </w:r>
    </w:p>
    <w:p w:rsidR="009E26A4" w:rsidRDefault="009E26A4" w:rsidP="009E26A4">
      <w:pPr>
        <w:pStyle w:val="NormalWeb"/>
        <w:numPr>
          <w:ilvl w:val="0"/>
          <w:numId w:val="3"/>
        </w:numPr>
        <w:shd w:val="clear" w:color="auto" w:fill="FFFFFF"/>
        <w:spacing w:before="0" w:beforeAutospacing="0" w:after="0" w:afterAutospacing="0"/>
        <w:rPr>
          <w:rFonts w:ascii="Arial" w:hAnsi="Arial" w:cs="Arial"/>
          <w:color w:val="2C2A29"/>
        </w:rPr>
      </w:pPr>
      <w:r>
        <w:rPr>
          <w:rFonts w:ascii="Arial" w:hAnsi="Arial" w:cs="Arial"/>
          <w:color w:val="2C2A29"/>
        </w:rPr>
        <w:t>unilateral internationalism, such as a country concerned chiefly with the education of its own personnel away from home in a different country.</w:t>
      </w:r>
    </w:p>
    <w:p w:rsidR="009E26A4" w:rsidRDefault="009E26A4" w:rsidP="009E26A4">
      <w:pPr>
        <w:pStyle w:val="NormalWeb"/>
        <w:numPr>
          <w:ilvl w:val="0"/>
          <w:numId w:val="3"/>
        </w:numPr>
        <w:shd w:val="clear" w:color="auto" w:fill="FFFFFF"/>
        <w:spacing w:before="0" w:beforeAutospacing="0" w:after="0" w:afterAutospacing="0"/>
        <w:rPr>
          <w:rFonts w:ascii="Arial" w:hAnsi="Arial" w:cs="Arial"/>
          <w:color w:val="2C2A29"/>
        </w:rPr>
      </w:pPr>
      <w:r>
        <w:rPr>
          <w:rFonts w:ascii="Arial" w:hAnsi="Arial" w:cs="Arial"/>
          <w:color w:val="2C2A29"/>
        </w:rPr>
        <w:t>bilateral internationalism, such as exchange between and among students of two countries; and</w:t>
      </w:r>
    </w:p>
    <w:p w:rsidR="009E26A4" w:rsidRDefault="009E26A4" w:rsidP="009E26A4">
      <w:pPr>
        <w:pStyle w:val="NormalWeb"/>
        <w:numPr>
          <w:ilvl w:val="0"/>
          <w:numId w:val="3"/>
        </w:numPr>
        <w:shd w:val="clear" w:color="auto" w:fill="FFFFFF"/>
        <w:spacing w:before="0" w:beforeAutospacing="0" w:after="0" w:afterAutospacing="0"/>
        <w:rPr>
          <w:rFonts w:ascii="Arial" w:hAnsi="Arial" w:cs="Arial"/>
          <w:color w:val="2C2A29"/>
        </w:rPr>
      </w:pPr>
      <w:r>
        <w:rPr>
          <w:rFonts w:ascii="Arial" w:hAnsi="Arial" w:cs="Arial"/>
          <w:color w:val="2C2A29"/>
        </w:rPr>
        <w:t>multilateral internationalism, requiring funding from at least three national sources, no one of them dominant.</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Originally written by Leach (1969).</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Hayden + others (2000) found that in the questionnaire used in their research that a positive response to the question ‘in order to be international it is necessary not to be narrow minded’ is rated most highly by students and in the top three for teachers.</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Cambridge/Thompson (2004) propose that ‘being international’, as currently </w:t>
      </w:r>
      <w:proofErr w:type="spellStart"/>
      <w:r>
        <w:rPr>
          <w:rFonts w:ascii="Arial" w:hAnsi="Arial" w:cs="Arial"/>
          <w:color w:val="2C2A29"/>
        </w:rPr>
        <w:t>practised</w:t>
      </w:r>
      <w:proofErr w:type="spellEnd"/>
      <w:r>
        <w:rPr>
          <w:rFonts w:ascii="Arial" w:hAnsi="Arial" w:cs="Arial"/>
          <w:color w:val="2C2A29"/>
        </w:rPr>
        <w:t xml:space="preserve">, is the reconciliation of a dilemma between ideological and pragmatic interests. The ideological ‘internationalist’ current of international education may be identified with a progressive view of education that is concerned with the moral development of the individual by attempting to influence the formation of positive attitudes towards peace, international understanding and responsible world citizenship. James Cambridge &amp; Geoff Thompson (2004, P. 167) who state: “International education may be viewed as a means of changing the world by increasing international understanding through bringing young people together from many different countries.” The pragmatic ‘globalist’ current of international education may be identified with the process of economic and cultural </w:t>
      </w:r>
      <w:proofErr w:type="spellStart"/>
      <w:r>
        <w:rPr>
          <w:rFonts w:ascii="Arial" w:hAnsi="Arial" w:cs="Arial"/>
          <w:color w:val="2C2A29"/>
        </w:rPr>
        <w:t>globalisation</w:t>
      </w:r>
      <w:proofErr w:type="spellEnd"/>
      <w:r>
        <w:rPr>
          <w:rFonts w:ascii="Arial" w:hAnsi="Arial" w:cs="Arial"/>
          <w:color w:val="2C2A29"/>
        </w:rPr>
        <w:t>, expressed in terms of satisfying the increasing demands for educational qualifications that are portable between schools and transferable between education systems and the spread of global quality standards through quality assurance processes such as accreditation.</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In the research by Hayden &amp; Thompson (1998, P.667) they claim that the more ‘ideologically based </w:t>
      </w:r>
      <w:proofErr w:type="gramStart"/>
      <w:r>
        <w:rPr>
          <w:rFonts w:ascii="Arial" w:hAnsi="Arial" w:cs="Arial"/>
          <w:color w:val="2C2A29"/>
        </w:rPr>
        <w:t>‘ dimensions</w:t>
      </w:r>
      <w:proofErr w:type="gramEnd"/>
      <w:r>
        <w:rPr>
          <w:rFonts w:ascii="Arial" w:hAnsi="Arial" w:cs="Arial"/>
          <w:color w:val="2C2A29"/>
        </w:rPr>
        <w:t xml:space="preserve"> of an international curriculum such as tolerance, considering issues from more than one perspective and that all cultures are equally valid were considered important by the respondents of their research. These are all attributes that should influence students to have positive attitudes towards other cultures, but do not necessarily stem from the student population or from the curriculum. This is backed up by the quote</w:t>
      </w:r>
      <w:proofErr w:type="gramStart"/>
      <w:r>
        <w:rPr>
          <w:rFonts w:ascii="Arial" w:hAnsi="Arial" w:cs="Arial"/>
          <w:color w:val="2C2A29"/>
        </w:rPr>
        <w:t>:  “</w:t>
      </w:r>
      <w:proofErr w:type="gramEnd"/>
      <w:r>
        <w:rPr>
          <w:rFonts w:ascii="Arial" w:hAnsi="Arial" w:cs="Arial"/>
          <w:color w:val="2C2A29"/>
        </w:rPr>
        <w:t>Both students and teachers appear to believe that it is possible to be firmly rooted in one national system and culture with strong individual views and yet still be international.” There is an immediate indication from this that an international school is as much defined by its philosophy as by its physical attributes (Hayden + others, P.113).</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p>
    <w:p w:rsidR="009E26A4" w:rsidRDefault="009E26A4" w:rsidP="009E26A4">
      <w:pPr>
        <w:pStyle w:val="NormalWeb"/>
        <w:shd w:val="clear" w:color="auto" w:fill="FFFFFF"/>
        <w:spacing w:before="0" w:beforeAutospacing="0" w:after="0" w:afterAutospacing="0"/>
        <w:rPr>
          <w:rFonts w:ascii="Arial" w:hAnsi="Arial" w:cs="Arial"/>
          <w:color w:val="2C2A29"/>
        </w:rPr>
      </w:pPr>
    </w:p>
    <w:p w:rsidR="009E26A4" w:rsidRDefault="009E26A4" w:rsidP="009E26A4">
      <w:pPr>
        <w:pStyle w:val="NormalWeb"/>
        <w:shd w:val="clear" w:color="auto" w:fill="FFFFFF"/>
        <w:spacing w:before="0" w:beforeAutospacing="0" w:after="0" w:afterAutospacing="0"/>
        <w:rPr>
          <w:rFonts w:ascii="Arial" w:hAnsi="Arial" w:cs="Arial"/>
          <w:color w:val="2C2A29"/>
        </w:rPr>
      </w:pPr>
    </w:p>
    <w:p w:rsidR="009E26A4" w:rsidRDefault="009E26A4" w:rsidP="009E26A4">
      <w:pPr>
        <w:pStyle w:val="NormalWeb"/>
        <w:shd w:val="clear" w:color="auto" w:fill="FFFFFF"/>
        <w:spacing w:before="0" w:beforeAutospacing="0" w:after="0" w:afterAutospacing="0"/>
        <w:rPr>
          <w:rFonts w:ascii="Arial" w:hAnsi="Arial" w:cs="Arial"/>
          <w:color w:val="2C2A29"/>
        </w:rPr>
      </w:pPr>
    </w:p>
    <w:p w:rsidR="009E26A4" w:rsidRPr="009E26A4" w:rsidRDefault="009E26A4" w:rsidP="009E26A4">
      <w:pPr>
        <w:pStyle w:val="Heading3"/>
        <w:shd w:val="clear" w:color="auto" w:fill="FFFFFF"/>
        <w:spacing w:before="0"/>
        <w:rPr>
          <w:rFonts w:ascii="inherit" w:hAnsi="inherit" w:cs="Arial"/>
          <w:color w:val="2C2A29"/>
        </w:rPr>
      </w:pPr>
      <w:r w:rsidRPr="009E26A4">
        <w:rPr>
          <w:rStyle w:val="Strong"/>
          <w:rFonts w:ascii="Arial" w:hAnsi="Arial" w:cs="Arial"/>
          <w:bCs w:val="0"/>
          <w:color w:val="2C2A29"/>
        </w:rPr>
        <w:t>Bibliography</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Blackburn, R. (1991). The International Baccalaureate: a curriculum at upper secondary level and a university entrance examination. In. P. </w:t>
      </w:r>
      <w:proofErr w:type="spellStart"/>
      <w:r>
        <w:rPr>
          <w:rFonts w:ascii="Arial" w:hAnsi="Arial" w:cs="Arial"/>
          <w:color w:val="2C2A29"/>
        </w:rPr>
        <w:t>Jonietz</w:t>
      </w:r>
      <w:proofErr w:type="spellEnd"/>
      <w:r>
        <w:rPr>
          <w:rFonts w:ascii="Arial" w:hAnsi="Arial" w:cs="Arial"/>
          <w:color w:val="2C2A29"/>
        </w:rPr>
        <w:t xml:space="preserve"> &amp; D. Harris, eds. World Yearbook of Education 1991: International School and International Education. London: </w:t>
      </w:r>
      <w:proofErr w:type="spellStart"/>
      <w:r>
        <w:rPr>
          <w:rFonts w:ascii="Arial" w:hAnsi="Arial" w:cs="Arial"/>
          <w:color w:val="2C2A29"/>
        </w:rPr>
        <w:t>Kogan</w:t>
      </w:r>
      <w:proofErr w:type="spellEnd"/>
      <w:r>
        <w:rPr>
          <w:rFonts w:ascii="Arial" w:hAnsi="Arial" w:cs="Arial"/>
          <w:color w:val="2C2A29"/>
        </w:rPr>
        <w:t xml:space="preserve"> Page.</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Cambridge, J.  &amp; Thompson, J. (2004). "Internationalism and </w:t>
      </w:r>
      <w:proofErr w:type="spellStart"/>
      <w:r>
        <w:rPr>
          <w:rFonts w:ascii="Arial" w:hAnsi="Arial" w:cs="Arial"/>
          <w:color w:val="2C2A29"/>
        </w:rPr>
        <w:t>Globalisation</w:t>
      </w:r>
      <w:proofErr w:type="spellEnd"/>
      <w:r>
        <w:rPr>
          <w:rFonts w:ascii="Arial" w:hAnsi="Arial" w:cs="Arial"/>
          <w:color w:val="2C2A29"/>
        </w:rPr>
        <w:t xml:space="preserve"> as Contexts for International Education." Compare 34(2): 161-174.</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Hayden, M.C., Rancic, B.A., &amp; Thompson, J.J. (2000). "Being International: Student and Teacher Perceptions from International Schools." Oxford Review of Education 26: 107-123.</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Hayden, M.C., &amp; Thompson, J.J. (1998). "International Education: Perceptions of Teachers in International Schools." International Review of Education 44(5/6): 549-568.</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Leach, R. (1969). International Schools and Their Role in the Field of International Education. Oxford: </w:t>
      </w:r>
      <w:proofErr w:type="spellStart"/>
      <w:r>
        <w:rPr>
          <w:rFonts w:ascii="Arial" w:hAnsi="Arial" w:cs="Arial"/>
          <w:color w:val="2C2A29"/>
        </w:rPr>
        <w:t>Pergamon</w:t>
      </w:r>
      <w:proofErr w:type="spellEnd"/>
      <w:r>
        <w:rPr>
          <w:rFonts w:ascii="Arial" w:hAnsi="Arial" w:cs="Arial"/>
          <w:color w:val="2C2A29"/>
        </w:rPr>
        <w:t xml:space="preserve"> Press.</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Mc Kenzie, M. (1998). Going, Going, Gone … Global! In. M.C. Haden and J.J. Thompson, eds. International Education: Principles and Practice. London: </w:t>
      </w:r>
      <w:proofErr w:type="spellStart"/>
      <w:r>
        <w:rPr>
          <w:rFonts w:ascii="Arial" w:hAnsi="Arial" w:cs="Arial"/>
          <w:color w:val="2C2A29"/>
        </w:rPr>
        <w:t>Kogan</w:t>
      </w:r>
      <w:proofErr w:type="spellEnd"/>
      <w:r>
        <w:rPr>
          <w:rFonts w:ascii="Arial" w:hAnsi="Arial" w:cs="Arial"/>
          <w:color w:val="2C2A29"/>
        </w:rPr>
        <w:t>-Page, 242-252.</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w:t>
      </w:r>
    </w:p>
    <w:p w:rsidR="009E26A4" w:rsidRDefault="009E26A4" w:rsidP="009E26A4">
      <w:pPr>
        <w:pStyle w:val="NormalWeb"/>
        <w:shd w:val="clear" w:color="auto" w:fill="FFFFFF"/>
        <w:spacing w:before="0" w:beforeAutospacing="0" w:after="0" w:afterAutospacing="0"/>
        <w:rPr>
          <w:rFonts w:ascii="Arial" w:hAnsi="Arial" w:cs="Arial"/>
          <w:color w:val="2C2A29"/>
        </w:rPr>
      </w:pPr>
      <w:r>
        <w:rPr>
          <w:rFonts w:ascii="Arial" w:hAnsi="Arial" w:cs="Arial"/>
          <w:color w:val="2C2A29"/>
        </w:rPr>
        <w:t xml:space="preserve">Walker, G. (2000). International Education: Connecting the National to the Global. In. M. Hayden &amp; J. Thompson, eds. International Schools and International Education. Improving Teaching, Management and Quality. London: </w:t>
      </w:r>
      <w:proofErr w:type="spellStart"/>
      <w:r>
        <w:rPr>
          <w:rFonts w:ascii="Arial" w:hAnsi="Arial" w:cs="Arial"/>
          <w:color w:val="2C2A29"/>
        </w:rPr>
        <w:t>Kogan</w:t>
      </w:r>
      <w:proofErr w:type="spellEnd"/>
      <w:r>
        <w:rPr>
          <w:rFonts w:ascii="Arial" w:hAnsi="Arial" w:cs="Arial"/>
          <w:color w:val="2C2A29"/>
        </w:rPr>
        <w:t>-Page, 193-204.</w:t>
      </w:r>
    </w:p>
    <w:p w:rsidR="00672787" w:rsidRDefault="00672787" w:rsidP="00672787">
      <w:pPr>
        <w:pStyle w:val="NormalWeb"/>
        <w:spacing w:before="0" w:beforeAutospacing="0"/>
        <w:rPr>
          <w:rFonts w:ascii="Arial" w:hAnsi="Arial" w:cs="Arial"/>
          <w:color w:val="2C2A29"/>
          <w:shd w:val="clear" w:color="auto" w:fill="FFFFFF"/>
        </w:rPr>
      </w:pPr>
    </w:p>
    <w:p w:rsidR="00672787" w:rsidRPr="00672787" w:rsidRDefault="00672787" w:rsidP="00672787">
      <w:pPr>
        <w:pStyle w:val="NormalWeb"/>
        <w:spacing w:before="0" w:beforeAutospacing="0"/>
        <w:rPr>
          <w:rFonts w:ascii="Arial" w:hAnsi="Arial" w:cs="Arial"/>
          <w:color w:val="2C2A29"/>
          <w:shd w:val="clear" w:color="auto" w:fill="FFFFFF"/>
        </w:rPr>
      </w:pPr>
    </w:p>
    <w:p w:rsidR="00672787" w:rsidRDefault="00672787">
      <w:pPr>
        <w:rPr>
          <w:b/>
        </w:rPr>
      </w:pPr>
    </w:p>
    <w:p w:rsidR="00C01875" w:rsidRPr="002070B4" w:rsidRDefault="002070B4">
      <w:pPr>
        <w:rPr>
          <w:b/>
          <w:color w:val="FF0000"/>
          <w:sz w:val="36"/>
          <w:szCs w:val="36"/>
        </w:rPr>
      </w:pPr>
      <w:r w:rsidRPr="002070B4">
        <w:rPr>
          <w:b/>
          <w:color w:val="FF0000"/>
          <w:sz w:val="36"/>
          <w:szCs w:val="36"/>
          <w:highlight w:val="yellow"/>
        </w:rPr>
        <w:t>TASK:  Grade Your Work</w:t>
      </w:r>
    </w:p>
    <w:p w:rsidR="00C01875" w:rsidRDefault="00C01875">
      <w:pPr>
        <w:rPr>
          <w:b/>
          <w:color w:val="FF0000"/>
          <w:sz w:val="28"/>
          <w:szCs w:val="28"/>
        </w:rPr>
      </w:pPr>
      <w:r w:rsidRPr="002070B4">
        <w:rPr>
          <w:b/>
          <w:color w:val="FF0000"/>
          <w:sz w:val="28"/>
          <w:szCs w:val="28"/>
        </w:rPr>
        <w:t>To assess your work, look at the Lesson #5 Corrections PDF document.</w:t>
      </w:r>
    </w:p>
    <w:p w:rsidR="002070B4" w:rsidRDefault="002070B4">
      <w:pPr>
        <w:rPr>
          <w:b/>
          <w:color w:val="FF0000"/>
          <w:sz w:val="28"/>
          <w:szCs w:val="28"/>
        </w:rPr>
      </w:pPr>
    </w:p>
    <w:p w:rsidR="002070B4" w:rsidRPr="002070B4" w:rsidRDefault="002070B4">
      <w:pPr>
        <w:rPr>
          <w:b/>
          <w:color w:val="FF0000"/>
          <w:sz w:val="36"/>
          <w:szCs w:val="36"/>
        </w:rPr>
      </w:pPr>
      <w:r w:rsidRPr="002070B4">
        <w:rPr>
          <w:b/>
          <w:color w:val="FF0000"/>
          <w:sz w:val="36"/>
          <w:szCs w:val="36"/>
          <w:highlight w:val="yellow"/>
        </w:rPr>
        <w:t>TASK:  Assemble Your Bibliography</w:t>
      </w:r>
    </w:p>
    <w:p w:rsidR="002070B4" w:rsidRPr="00C01875" w:rsidRDefault="002070B4">
      <w:pPr>
        <w:rPr>
          <w:b/>
          <w:color w:val="FF0000"/>
          <w:sz w:val="28"/>
          <w:szCs w:val="28"/>
        </w:rPr>
      </w:pPr>
      <w:r>
        <w:rPr>
          <w:b/>
          <w:color w:val="FF0000"/>
          <w:sz w:val="28"/>
          <w:szCs w:val="28"/>
        </w:rPr>
        <w:t>Keep in mind your planning timeline that you received in Lesson #2.  Your planning sheet states when you need to have five sources, 10 sources and 15 sources.</w:t>
      </w:r>
    </w:p>
    <w:sectPr w:rsidR="002070B4" w:rsidRPr="00C0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91257"/>
    <w:multiLevelType w:val="hybridMultilevel"/>
    <w:tmpl w:val="77D6C6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6F0321"/>
    <w:multiLevelType w:val="multilevel"/>
    <w:tmpl w:val="6230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61210A"/>
    <w:multiLevelType w:val="multilevel"/>
    <w:tmpl w:val="84A2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0B4"/>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2787"/>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0521"/>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6A4"/>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875"/>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75BB"/>
  <w15:chartTrackingRefBased/>
  <w15:docId w15:val="{E6E92E42-6A9A-46D4-ABC0-0BFF27B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2787"/>
    <w:pPr>
      <w:spacing w:line="256" w:lineRule="auto"/>
    </w:pPr>
  </w:style>
  <w:style w:type="paragraph" w:styleId="Heading1">
    <w:name w:val="heading 1"/>
    <w:basedOn w:val="Normal"/>
    <w:link w:val="Heading1Char"/>
    <w:uiPriority w:val="9"/>
    <w:qFormat/>
    <w:rsid w:val="00672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2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6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27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7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27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787"/>
    <w:rPr>
      <w:b/>
      <w:bCs/>
    </w:rPr>
  </w:style>
  <w:style w:type="character" w:styleId="Emphasis">
    <w:name w:val="Emphasis"/>
    <w:basedOn w:val="DefaultParagraphFont"/>
    <w:uiPriority w:val="20"/>
    <w:qFormat/>
    <w:rsid w:val="00672787"/>
    <w:rPr>
      <w:i/>
      <w:iCs/>
    </w:rPr>
  </w:style>
  <w:style w:type="character" w:customStyle="1" w:styleId="Heading4Char">
    <w:name w:val="Heading 4 Char"/>
    <w:basedOn w:val="DefaultParagraphFont"/>
    <w:link w:val="Heading4"/>
    <w:uiPriority w:val="9"/>
    <w:semiHidden/>
    <w:rsid w:val="0067278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72787"/>
    <w:rPr>
      <w:color w:val="0000FF"/>
      <w:u w:val="single"/>
    </w:rPr>
  </w:style>
  <w:style w:type="character" w:customStyle="1" w:styleId="apple-converted-space">
    <w:name w:val="apple-converted-space"/>
    <w:basedOn w:val="DefaultParagraphFont"/>
    <w:rsid w:val="00672787"/>
  </w:style>
  <w:style w:type="character" w:customStyle="1" w:styleId="Heading2Char">
    <w:name w:val="Heading 2 Char"/>
    <w:basedOn w:val="DefaultParagraphFont"/>
    <w:link w:val="Heading2"/>
    <w:uiPriority w:val="9"/>
    <w:semiHidden/>
    <w:rsid w:val="009E26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26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854">
      <w:bodyDiv w:val="1"/>
      <w:marLeft w:val="0"/>
      <w:marRight w:val="0"/>
      <w:marTop w:val="0"/>
      <w:marBottom w:val="0"/>
      <w:divBdr>
        <w:top w:val="none" w:sz="0" w:space="0" w:color="auto"/>
        <w:left w:val="none" w:sz="0" w:space="0" w:color="auto"/>
        <w:bottom w:val="none" w:sz="0" w:space="0" w:color="auto"/>
        <w:right w:val="none" w:sz="0" w:space="0" w:color="auto"/>
      </w:divBdr>
      <w:divsChild>
        <w:div w:id="775446983">
          <w:marLeft w:val="0"/>
          <w:marRight w:val="0"/>
          <w:marTop w:val="0"/>
          <w:marBottom w:val="0"/>
          <w:divBdr>
            <w:top w:val="none" w:sz="0" w:space="0" w:color="auto"/>
            <w:left w:val="none" w:sz="0" w:space="0" w:color="auto"/>
            <w:bottom w:val="none" w:sz="0" w:space="0" w:color="auto"/>
            <w:right w:val="none" w:sz="0" w:space="0" w:color="auto"/>
          </w:divBdr>
        </w:div>
        <w:div w:id="1300304033">
          <w:marLeft w:val="0"/>
          <w:marRight w:val="0"/>
          <w:marTop w:val="0"/>
          <w:marBottom w:val="0"/>
          <w:divBdr>
            <w:top w:val="none" w:sz="0" w:space="0" w:color="auto"/>
            <w:left w:val="none" w:sz="0" w:space="0" w:color="auto"/>
            <w:bottom w:val="none" w:sz="0" w:space="0" w:color="auto"/>
            <w:right w:val="none" w:sz="0" w:space="0" w:color="auto"/>
          </w:divBdr>
          <w:divsChild>
            <w:div w:id="728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174">
      <w:bodyDiv w:val="1"/>
      <w:marLeft w:val="0"/>
      <w:marRight w:val="0"/>
      <w:marTop w:val="0"/>
      <w:marBottom w:val="0"/>
      <w:divBdr>
        <w:top w:val="none" w:sz="0" w:space="0" w:color="auto"/>
        <w:left w:val="none" w:sz="0" w:space="0" w:color="auto"/>
        <w:bottom w:val="none" w:sz="0" w:space="0" w:color="auto"/>
        <w:right w:val="none" w:sz="0" w:space="0" w:color="auto"/>
      </w:divBdr>
      <w:divsChild>
        <w:div w:id="1650792857">
          <w:marLeft w:val="0"/>
          <w:marRight w:val="0"/>
          <w:marTop w:val="0"/>
          <w:marBottom w:val="0"/>
          <w:divBdr>
            <w:top w:val="none" w:sz="0" w:space="0" w:color="auto"/>
            <w:left w:val="none" w:sz="0" w:space="0" w:color="auto"/>
            <w:bottom w:val="none" w:sz="0" w:space="0" w:color="auto"/>
            <w:right w:val="none" w:sz="0" w:space="0" w:color="auto"/>
          </w:divBdr>
        </w:div>
        <w:div w:id="1905288">
          <w:marLeft w:val="0"/>
          <w:marRight w:val="0"/>
          <w:marTop w:val="0"/>
          <w:marBottom w:val="0"/>
          <w:divBdr>
            <w:top w:val="none" w:sz="0" w:space="0" w:color="auto"/>
            <w:left w:val="none" w:sz="0" w:space="0" w:color="auto"/>
            <w:bottom w:val="none" w:sz="0" w:space="0" w:color="auto"/>
            <w:right w:val="none" w:sz="0" w:space="0" w:color="auto"/>
          </w:divBdr>
          <w:divsChild>
            <w:div w:id="558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95">
      <w:bodyDiv w:val="1"/>
      <w:marLeft w:val="0"/>
      <w:marRight w:val="0"/>
      <w:marTop w:val="0"/>
      <w:marBottom w:val="0"/>
      <w:divBdr>
        <w:top w:val="none" w:sz="0" w:space="0" w:color="auto"/>
        <w:left w:val="none" w:sz="0" w:space="0" w:color="auto"/>
        <w:bottom w:val="none" w:sz="0" w:space="0" w:color="auto"/>
        <w:right w:val="none" w:sz="0" w:space="0" w:color="auto"/>
      </w:divBdr>
      <w:divsChild>
        <w:div w:id="77678383">
          <w:marLeft w:val="0"/>
          <w:marRight w:val="0"/>
          <w:marTop w:val="0"/>
          <w:marBottom w:val="0"/>
          <w:divBdr>
            <w:top w:val="none" w:sz="0" w:space="0" w:color="auto"/>
            <w:left w:val="none" w:sz="0" w:space="0" w:color="auto"/>
            <w:bottom w:val="none" w:sz="0" w:space="0" w:color="auto"/>
            <w:right w:val="none" w:sz="0" w:space="0" w:color="auto"/>
          </w:divBdr>
        </w:div>
        <w:div w:id="699404189">
          <w:marLeft w:val="0"/>
          <w:marRight w:val="0"/>
          <w:marTop w:val="0"/>
          <w:marBottom w:val="0"/>
          <w:divBdr>
            <w:top w:val="none" w:sz="0" w:space="0" w:color="auto"/>
            <w:left w:val="none" w:sz="0" w:space="0" w:color="auto"/>
            <w:bottom w:val="none" w:sz="0" w:space="0" w:color="auto"/>
            <w:right w:val="none" w:sz="0" w:space="0" w:color="auto"/>
          </w:divBdr>
          <w:divsChild>
            <w:div w:id="1732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4341">
      <w:bodyDiv w:val="1"/>
      <w:marLeft w:val="0"/>
      <w:marRight w:val="0"/>
      <w:marTop w:val="0"/>
      <w:marBottom w:val="0"/>
      <w:divBdr>
        <w:top w:val="none" w:sz="0" w:space="0" w:color="auto"/>
        <w:left w:val="none" w:sz="0" w:space="0" w:color="auto"/>
        <w:bottom w:val="none" w:sz="0" w:space="0" w:color="auto"/>
        <w:right w:val="none" w:sz="0" w:space="0" w:color="auto"/>
      </w:divBdr>
      <w:divsChild>
        <w:div w:id="1340278032">
          <w:marLeft w:val="0"/>
          <w:marRight w:val="0"/>
          <w:marTop w:val="0"/>
          <w:marBottom w:val="0"/>
          <w:divBdr>
            <w:top w:val="none" w:sz="0" w:space="0" w:color="auto"/>
            <w:left w:val="none" w:sz="0" w:space="0" w:color="auto"/>
            <w:bottom w:val="none" w:sz="0" w:space="0" w:color="auto"/>
            <w:right w:val="none" w:sz="0" w:space="0" w:color="auto"/>
          </w:divBdr>
        </w:div>
        <w:div w:id="163479237">
          <w:marLeft w:val="0"/>
          <w:marRight w:val="0"/>
          <w:marTop w:val="0"/>
          <w:marBottom w:val="0"/>
          <w:divBdr>
            <w:top w:val="none" w:sz="0" w:space="0" w:color="auto"/>
            <w:left w:val="none" w:sz="0" w:space="0" w:color="auto"/>
            <w:bottom w:val="none" w:sz="0" w:space="0" w:color="auto"/>
            <w:right w:val="none" w:sz="0" w:space="0" w:color="auto"/>
          </w:divBdr>
          <w:divsChild>
            <w:div w:id="13847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2238">
      <w:bodyDiv w:val="1"/>
      <w:marLeft w:val="0"/>
      <w:marRight w:val="0"/>
      <w:marTop w:val="0"/>
      <w:marBottom w:val="0"/>
      <w:divBdr>
        <w:top w:val="none" w:sz="0" w:space="0" w:color="auto"/>
        <w:left w:val="none" w:sz="0" w:space="0" w:color="auto"/>
        <w:bottom w:val="none" w:sz="0" w:space="0" w:color="auto"/>
        <w:right w:val="none" w:sz="0" w:space="0" w:color="auto"/>
      </w:divBdr>
      <w:divsChild>
        <w:div w:id="59210647">
          <w:marLeft w:val="0"/>
          <w:marRight w:val="0"/>
          <w:marTop w:val="0"/>
          <w:marBottom w:val="0"/>
          <w:divBdr>
            <w:top w:val="none" w:sz="0" w:space="0" w:color="auto"/>
            <w:left w:val="none" w:sz="0" w:space="0" w:color="auto"/>
            <w:bottom w:val="none" w:sz="0" w:space="0" w:color="auto"/>
            <w:right w:val="none" w:sz="0" w:space="0" w:color="auto"/>
          </w:divBdr>
          <w:divsChild>
            <w:div w:id="1576551549">
              <w:marLeft w:val="0"/>
              <w:marRight w:val="0"/>
              <w:marTop w:val="0"/>
              <w:marBottom w:val="0"/>
              <w:divBdr>
                <w:top w:val="none" w:sz="0" w:space="0" w:color="auto"/>
                <w:left w:val="none" w:sz="0" w:space="0" w:color="auto"/>
                <w:bottom w:val="none" w:sz="0" w:space="0" w:color="auto"/>
                <w:right w:val="none" w:sz="0" w:space="0" w:color="auto"/>
              </w:divBdr>
            </w:div>
          </w:divsChild>
        </w:div>
        <w:div w:id="1029137619">
          <w:marLeft w:val="0"/>
          <w:marRight w:val="0"/>
          <w:marTop w:val="0"/>
          <w:marBottom w:val="0"/>
          <w:divBdr>
            <w:top w:val="none" w:sz="0" w:space="0" w:color="auto"/>
            <w:left w:val="none" w:sz="0" w:space="0" w:color="auto"/>
            <w:bottom w:val="none" w:sz="0" w:space="0" w:color="auto"/>
            <w:right w:val="none" w:sz="0" w:space="0" w:color="auto"/>
          </w:divBdr>
          <w:divsChild>
            <w:div w:id="806581228">
              <w:marLeft w:val="0"/>
              <w:marRight w:val="0"/>
              <w:marTop w:val="0"/>
              <w:marBottom w:val="0"/>
              <w:divBdr>
                <w:top w:val="none" w:sz="0" w:space="0" w:color="auto"/>
                <w:left w:val="none" w:sz="0" w:space="0" w:color="auto"/>
                <w:bottom w:val="none" w:sz="0" w:space="0" w:color="auto"/>
                <w:right w:val="none" w:sz="0" w:space="0" w:color="auto"/>
              </w:divBdr>
              <w:divsChild>
                <w:div w:id="159545991">
                  <w:marLeft w:val="0"/>
                  <w:marRight w:val="0"/>
                  <w:marTop w:val="0"/>
                  <w:marBottom w:val="0"/>
                  <w:divBdr>
                    <w:top w:val="none" w:sz="0" w:space="0" w:color="auto"/>
                    <w:left w:val="none" w:sz="0" w:space="0" w:color="auto"/>
                    <w:bottom w:val="none" w:sz="0" w:space="0" w:color="auto"/>
                    <w:right w:val="none" w:sz="0" w:space="0" w:color="auto"/>
                  </w:divBdr>
                  <w:divsChild>
                    <w:div w:id="492181276">
                      <w:marLeft w:val="0"/>
                      <w:marRight w:val="0"/>
                      <w:marTop w:val="0"/>
                      <w:marBottom w:val="0"/>
                      <w:divBdr>
                        <w:top w:val="none" w:sz="0" w:space="0" w:color="auto"/>
                        <w:left w:val="none" w:sz="0" w:space="0" w:color="auto"/>
                        <w:bottom w:val="none" w:sz="0" w:space="0" w:color="auto"/>
                        <w:right w:val="none" w:sz="0" w:space="0" w:color="auto"/>
                      </w:divBdr>
                      <w:divsChild>
                        <w:div w:id="114178235">
                          <w:marLeft w:val="0"/>
                          <w:marRight w:val="0"/>
                          <w:marTop w:val="0"/>
                          <w:marBottom w:val="0"/>
                          <w:divBdr>
                            <w:top w:val="none" w:sz="0" w:space="0" w:color="auto"/>
                            <w:left w:val="none" w:sz="0" w:space="0" w:color="auto"/>
                            <w:bottom w:val="none" w:sz="0" w:space="0" w:color="auto"/>
                            <w:right w:val="none" w:sz="0" w:space="0" w:color="auto"/>
                          </w:divBdr>
                        </w:div>
                        <w:div w:id="1453523989">
                          <w:marLeft w:val="0"/>
                          <w:marRight w:val="0"/>
                          <w:marTop w:val="0"/>
                          <w:marBottom w:val="0"/>
                          <w:divBdr>
                            <w:top w:val="none" w:sz="0" w:space="0" w:color="auto"/>
                            <w:left w:val="none" w:sz="0" w:space="0" w:color="auto"/>
                            <w:bottom w:val="none" w:sz="0" w:space="0" w:color="auto"/>
                            <w:right w:val="none" w:sz="0" w:space="0" w:color="auto"/>
                          </w:divBdr>
                          <w:divsChild>
                            <w:div w:id="18856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93752">
      <w:bodyDiv w:val="1"/>
      <w:marLeft w:val="0"/>
      <w:marRight w:val="0"/>
      <w:marTop w:val="0"/>
      <w:marBottom w:val="0"/>
      <w:divBdr>
        <w:top w:val="none" w:sz="0" w:space="0" w:color="auto"/>
        <w:left w:val="none" w:sz="0" w:space="0" w:color="auto"/>
        <w:bottom w:val="none" w:sz="0" w:space="0" w:color="auto"/>
        <w:right w:val="none" w:sz="0" w:space="0" w:color="auto"/>
      </w:divBdr>
      <w:divsChild>
        <w:div w:id="72356393">
          <w:marLeft w:val="0"/>
          <w:marRight w:val="0"/>
          <w:marTop w:val="0"/>
          <w:marBottom w:val="0"/>
          <w:divBdr>
            <w:top w:val="none" w:sz="0" w:space="0" w:color="auto"/>
            <w:left w:val="none" w:sz="0" w:space="0" w:color="auto"/>
            <w:bottom w:val="none" w:sz="0" w:space="0" w:color="auto"/>
            <w:right w:val="none" w:sz="0" w:space="0" w:color="auto"/>
          </w:divBdr>
          <w:divsChild>
            <w:div w:id="263457886">
              <w:marLeft w:val="0"/>
              <w:marRight w:val="0"/>
              <w:marTop w:val="0"/>
              <w:marBottom w:val="0"/>
              <w:divBdr>
                <w:top w:val="none" w:sz="0" w:space="0" w:color="auto"/>
                <w:left w:val="none" w:sz="0" w:space="0" w:color="auto"/>
                <w:bottom w:val="none" w:sz="0" w:space="0" w:color="auto"/>
                <w:right w:val="none" w:sz="0" w:space="0" w:color="auto"/>
              </w:divBdr>
            </w:div>
          </w:divsChild>
        </w:div>
        <w:div w:id="1462109804">
          <w:marLeft w:val="0"/>
          <w:marRight w:val="0"/>
          <w:marTop w:val="0"/>
          <w:marBottom w:val="0"/>
          <w:divBdr>
            <w:top w:val="none" w:sz="0" w:space="0" w:color="auto"/>
            <w:left w:val="none" w:sz="0" w:space="0" w:color="auto"/>
            <w:bottom w:val="none" w:sz="0" w:space="0" w:color="auto"/>
            <w:right w:val="none" w:sz="0" w:space="0" w:color="auto"/>
          </w:divBdr>
          <w:divsChild>
            <w:div w:id="1066949831">
              <w:marLeft w:val="0"/>
              <w:marRight w:val="0"/>
              <w:marTop w:val="0"/>
              <w:marBottom w:val="0"/>
              <w:divBdr>
                <w:top w:val="none" w:sz="0" w:space="0" w:color="auto"/>
                <w:left w:val="none" w:sz="0" w:space="0" w:color="auto"/>
                <w:bottom w:val="none" w:sz="0" w:space="0" w:color="auto"/>
                <w:right w:val="none" w:sz="0" w:space="0" w:color="auto"/>
              </w:divBdr>
            </w:div>
          </w:divsChild>
        </w:div>
        <w:div w:id="1667241413">
          <w:marLeft w:val="0"/>
          <w:marRight w:val="0"/>
          <w:marTop w:val="0"/>
          <w:marBottom w:val="0"/>
          <w:divBdr>
            <w:top w:val="none" w:sz="0" w:space="0" w:color="auto"/>
            <w:left w:val="none" w:sz="0" w:space="0" w:color="auto"/>
            <w:bottom w:val="none" w:sz="0" w:space="0" w:color="auto"/>
            <w:right w:val="none" w:sz="0" w:space="0" w:color="auto"/>
          </w:divBdr>
          <w:divsChild>
            <w:div w:id="1694306381">
              <w:marLeft w:val="0"/>
              <w:marRight w:val="0"/>
              <w:marTop w:val="0"/>
              <w:marBottom w:val="0"/>
              <w:divBdr>
                <w:top w:val="none" w:sz="0" w:space="0" w:color="auto"/>
                <w:left w:val="none" w:sz="0" w:space="0" w:color="auto"/>
                <w:bottom w:val="none" w:sz="0" w:space="0" w:color="auto"/>
                <w:right w:val="none" w:sz="0" w:space="0" w:color="auto"/>
              </w:divBdr>
            </w:div>
          </w:divsChild>
        </w:div>
        <w:div w:id="472066739">
          <w:marLeft w:val="0"/>
          <w:marRight w:val="0"/>
          <w:marTop w:val="0"/>
          <w:marBottom w:val="0"/>
          <w:divBdr>
            <w:top w:val="none" w:sz="0" w:space="0" w:color="auto"/>
            <w:left w:val="none" w:sz="0" w:space="0" w:color="auto"/>
            <w:bottom w:val="none" w:sz="0" w:space="0" w:color="auto"/>
            <w:right w:val="none" w:sz="0" w:space="0" w:color="auto"/>
          </w:divBdr>
          <w:divsChild>
            <w:div w:id="10571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7504">
      <w:bodyDiv w:val="1"/>
      <w:marLeft w:val="0"/>
      <w:marRight w:val="0"/>
      <w:marTop w:val="0"/>
      <w:marBottom w:val="0"/>
      <w:divBdr>
        <w:top w:val="none" w:sz="0" w:space="0" w:color="auto"/>
        <w:left w:val="none" w:sz="0" w:space="0" w:color="auto"/>
        <w:bottom w:val="none" w:sz="0" w:space="0" w:color="auto"/>
        <w:right w:val="none" w:sz="0" w:space="0" w:color="auto"/>
      </w:divBdr>
    </w:div>
    <w:div w:id="723214212">
      <w:bodyDiv w:val="1"/>
      <w:marLeft w:val="0"/>
      <w:marRight w:val="0"/>
      <w:marTop w:val="0"/>
      <w:marBottom w:val="0"/>
      <w:divBdr>
        <w:top w:val="none" w:sz="0" w:space="0" w:color="auto"/>
        <w:left w:val="none" w:sz="0" w:space="0" w:color="auto"/>
        <w:bottom w:val="none" w:sz="0" w:space="0" w:color="auto"/>
        <w:right w:val="none" w:sz="0" w:space="0" w:color="auto"/>
      </w:divBdr>
      <w:divsChild>
        <w:div w:id="244803904">
          <w:marLeft w:val="0"/>
          <w:marRight w:val="0"/>
          <w:marTop w:val="0"/>
          <w:marBottom w:val="0"/>
          <w:divBdr>
            <w:top w:val="none" w:sz="0" w:space="0" w:color="auto"/>
            <w:left w:val="none" w:sz="0" w:space="0" w:color="auto"/>
            <w:bottom w:val="none" w:sz="0" w:space="0" w:color="auto"/>
            <w:right w:val="none" w:sz="0" w:space="0" w:color="auto"/>
          </w:divBdr>
        </w:div>
        <w:div w:id="722099561">
          <w:marLeft w:val="0"/>
          <w:marRight w:val="0"/>
          <w:marTop w:val="0"/>
          <w:marBottom w:val="0"/>
          <w:divBdr>
            <w:top w:val="none" w:sz="0" w:space="0" w:color="auto"/>
            <w:left w:val="none" w:sz="0" w:space="0" w:color="auto"/>
            <w:bottom w:val="none" w:sz="0" w:space="0" w:color="auto"/>
            <w:right w:val="none" w:sz="0" w:space="0" w:color="auto"/>
          </w:divBdr>
          <w:divsChild>
            <w:div w:id="14627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374">
      <w:bodyDiv w:val="1"/>
      <w:marLeft w:val="0"/>
      <w:marRight w:val="0"/>
      <w:marTop w:val="0"/>
      <w:marBottom w:val="0"/>
      <w:divBdr>
        <w:top w:val="none" w:sz="0" w:space="0" w:color="auto"/>
        <w:left w:val="none" w:sz="0" w:space="0" w:color="auto"/>
        <w:bottom w:val="none" w:sz="0" w:space="0" w:color="auto"/>
        <w:right w:val="none" w:sz="0" w:space="0" w:color="auto"/>
      </w:divBdr>
      <w:divsChild>
        <w:div w:id="967012442">
          <w:marLeft w:val="0"/>
          <w:marRight w:val="0"/>
          <w:marTop w:val="0"/>
          <w:marBottom w:val="0"/>
          <w:divBdr>
            <w:top w:val="none" w:sz="0" w:space="0" w:color="auto"/>
            <w:left w:val="none" w:sz="0" w:space="0" w:color="auto"/>
            <w:bottom w:val="none" w:sz="0" w:space="0" w:color="auto"/>
            <w:right w:val="none" w:sz="0" w:space="0" w:color="auto"/>
          </w:divBdr>
        </w:div>
        <w:div w:id="1961716091">
          <w:marLeft w:val="0"/>
          <w:marRight w:val="0"/>
          <w:marTop w:val="0"/>
          <w:marBottom w:val="0"/>
          <w:divBdr>
            <w:top w:val="none" w:sz="0" w:space="0" w:color="auto"/>
            <w:left w:val="none" w:sz="0" w:space="0" w:color="auto"/>
            <w:bottom w:val="none" w:sz="0" w:space="0" w:color="auto"/>
            <w:right w:val="none" w:sz="0" w:space="0" w:color="auto"/>
          </w:divBdr>
          <w:divsChild>
            <w:div w:id="15882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095">
      <w:bodyDiv w:val="1"/>
      <w:marLeft w:val="0"/>
      <w:marRight w:val="0"/>
      <w:marTop w:val="0"/>
      <w:marBottom w:val="0"/>
      <w:divBdr>
        <w:top w:val="none" w:sz="0" w:space="0" w:color="auto"/>
        <w:left w:val="none" w:sz="0" w:space="0" w:color="auto"/>
        <w:bottom w:val="none" w:sz="0" w:space="0" w:color="auto"/>
        <w:right w:val="none" w:sz="0" w:space="0" w:color="auto"/>
      </w:divBdr>
      <w:divsChild>
        <w:div w:id="375471240">
          <w:marLeft w:val="0"/>
          <w:marRight w:val="0"/>
          <w:marTop w:val="0"/>
          <w:marBottom w:val="0"/>
          <w:divBdr>
            <w:top w:val="none" w:sz="0" w:space="0" w:color="auto"/>
            <w:left w:val="none" w:sz="0" w:space="0" w:color="auto"/>
            <w:bottom w:val="none" w:sz="0" w:space="0" w:color="auto"/>
            <w:right w:val="none" w:sz="0" w:space="0" w:color="auto"/>
          </w:divBdr>
        </w:div>
        <w:div w:id="1569267952">
          <w:marLeft w:val="0"/>
          <w:marRight w:val="0"/>
          <w:marTop w:val="0"/>
          <w:marBottom w:val="0"/>
          <w:divBdr>
            <w:top w:val="none" w:sz="0" w:space="0" w:color="auto"/>
            <w:left w:val="none" w:sz="0" w:space="0" w:color="auto"/>
            <w:bottom w:val="none" w:sz="0" w:space="0" w:color="auto"/>
            <w:right w:val="none" w:sz="0" w:space="0" w:color="auto"/>
          </w:divBdr>
          <w:divsChild>
            <w:div w:id="9306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2771">
      <w:bodyDiv w:val="1"/>
      <w:marLeft w:val="0"/>
      <w:marRight w:val="0"/>
      <w:marTop w:val="0"/>
      <w:marBottom w:val="0"/>
      <w:divBdr>
        <w:top w:val="none" w:sz="0" w:space="0" w:color="auto"/>
        <w:left w:val="none" w:sz="0" w:space="0" w:color="auto"/>
        <w:bottom w:val="none" w:sz="0" w:space="0" w:color="auto"/>
        <w:right w:val="none" w:sz="0" w:space="0" w:color="auto"/>
      </w:divBdr>
      <w:divsChild>
        <w:div w:id="1394229753">
          <w:marLeft w:val="0"/>
          <w:marRight w:val="0"/>
          <w:marTop w:val="0"/>
          <w:marBottom w:val="0"/>
          <w:divBdr>
            <w:top w:val="none" w:sz="0" w:space="0" w:color="auto"/>
            <w:left w:val="none" w:sz="0" w:space="0" w:color="auto"/>
            <w:bottom w:val="none" w:sz="0" w:space="0" w:color="auto"/>
            <w:right w:val="none" w:sz="0" w:space="0" w:color="auto"/>
          </w:divBdr>
        </w:div>
        <w:div w:id="938635333">
          <w:marLeft w:val="0"/>
          <w:marRight w:val="0"/>
          <w:marTop w:val="0"/>
          <w:marBottom w:val="0"/>
          <w:divBdr>
            <w:top w:val="none" w:sz="0" w:space="0" w:color="auto"/>
            <w:left w:val="none" w:sz="0" w:space="0" w:color="auto"/>
            <w:bottom w:val="none" w:sz="0" w:space="0" w:color="auto"/>
            <w:right w:val="none" w:sz="0" w:space="0" w:color="auto"/>
          </w:divBdr>
          <w:divsChild>
            <w:div w:id="381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93">
      <w:bodyDiv w:val="1"/>
      <w:marLeft w:val="0"/>
      <w:marRight w:val="0"/>
      <w:marTop w:val="0"/>
      <w:marBottom w:val="0"/>
      <w:divBdr>
        <w:top w:val="none" w:sz="0" w:space="0" w:color="auto"/>
        <w:left w:val="none" w:sz="0" w:space="0" w:color="auto"/>
        <w:bottom w:val="none" w:sz="0" w:space="0" w:color="auto"/>
        <w:right w:val="none" w:sz="0" w:space="0" w:color="auto"/>
      </w:divBdr>
      <w:divsChild>
        <w:div w:id="339552489">
          <w:marLeft w:val="0"/>
          <w:marRight w:val="0"/>
          <w:marTop w:val="0"/>
          <w:marBottom w:val="0"/>
          <w:divBdr>
            <w:top w:val="none" w:sz="0" w:space="0" w:color="auto"/>
            <w:left w:val="none" w:sz="0" w:space="0" w:color="auto"/>
            <w:bottom w:val="none" w:sz="0" w:space="0" w:color="auto"/>
            <w:right w:val="none" w:sz="0" w:space="0" w:color="auto"/>
          </w:divBdr>
        </w:div>
        <w:div w:id="539367577">
          <w:marLeft w:val="0"/>
          <w:marRight w:val="0"/>
          <w:marTop w:val="0"/>
          <w:marBottom w:val="0"/>
          <w:divBdr>
            <w:top w:val="none" w:sz="0" w:space="0" w:color="auto"/>
            <w:left w:val="none" w:sz="0" w:space="0" w:color="auto"/>
            <w:bottom w:val="none" w:sz="0" w:space="0" w:color="auto"/>
            <w:right w:val="none" w:sz="0" w:space="0" w:color="auto"/>
          </w:divBdr>
          <w:divsChild>
            <w:div w:id="425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497">
      <w:bodyDiv w:val="1"/>
      <w:marLeft w:val="0"/>
      <w:marRight w:val="0"/>
      <w:marTop w:val="0"/>
      <w:marBottom w:val="0"/>
      <w:divBdr>
        <w:top w:val="none" w:sz="0" w:space="0" w:color="auto"/>
        <w:left w:val="none" w:sz="0" w:space="0" w:color="auto"/>
        <w:bottom w:val="none" w:sz="0" w:space="0" w:color="auto"/>
        <w:right w:val="none" w:sz="0" w:space="0" w:color="auto"/>
      </w:divBdr>
      <w:divsChild>
        <w:div w:id="990065387">
          <w:marLeft w:val="0"/>
          <w:marRight w:val="0"/>
          <w:marTop w:val="0"/>
          <w:marBottom w:val="0"/>
          <w:divBdr>
            <w:top w:val="none" w:sz="0" w:space="0" w:color="auto"/>
            <w:left w:val="none" w:sz="0" w:space="0" w:color="auto"/>
            <w:bottom w:val="none" w:sz="0" w:space="0" w:color="auto"/>
            <w:right w:val="none" w:sz="0" w:space="0" w:color="auto"/>
          </w:divBdr>
        </w:div>
        <w:div w:id="1504785079">
          <w:marLeft w:val="0"/>
          <w:marRight w:val="0"/>
          <w:marTop w:val="0"/>
          <w:marBottom w:val="0"/>
          <w:divBdr>
            <w:top w:val="none" w:sz="0" w:space="0" w:color="auto"/>
            <w:left w:val="none" w:sz="0" w:space="0" w:color="auto"/>
            <w:bottom w:val="none" w:sz="0" w:space="0" w:color="auto"/>
            <w:right w:val="none" w:sz="0" w:space="0" w:color="auto"/>
          </w:divBdr>
          <w:divsChild>
            <w:div w:id="19471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5621">
      <w:bodyDiv w:val="1"/>
      <w:marLeft w:val="0"/>
      <w:marRight w:val="0"/>
      <w:marTop w:val="0"/>
      <w:marBottom w:val="0"/>
      <w:divBdr>
        <w:top w:val="none" w:sz="0" w:space="0" w:color="auto"/>
        <w:left w:val="none" w:sz="0" w:space="0" w:color="auto"/>
        <w:bottom w:val="none" w:sz="0" w:space="0" w:color="auto"/>
        <w:right w:val="none" w:sz="0" w:space="0" w:color="auto"/>
      </w:divBdr>
    </w:div>
    <w:div w:id="1177309183">
      <w:bodyDiv w:val="1"/>
      <w:marLeft w:val="0"/>
      <w:marRight w:val="0"/>
      <w:marTop w:val="0"/>
      <w:marBottom w:val="0"/>
      <w:divBdr>
        <w:top w:val="none" w:sz="0" w:space="0" w:color="auto"/>
        <w:left w:val="none" w:sz="0" w:space="0" w:color="auto"/>
        <w:bottom w:val="none" w:sz="0" w:space="0" w:color="auto"/>
        <w:right w:val="none" w:sz="0" w:space="0" w:color="auto"/>
      </w:divBdr>
      <w:divsChild>
        <w:div w:id="593591585">
          <w:marLeft w:val="0"/>
          <w:marRight w:val="0"/>
          <w:marTop w:val="0"/>
          <w:marBottom w:val="0"/>
          <w:divBdr>
            <w:top w:val="none" w:sz="0" w:space="0" w:color="auto"/>
            <w:left w:val="none" w:sz="0" w:space="0" w:color="auto"/>
            <w:bottom w:val="none" w:sz="0" w:space="0" w:color="auto"/>
            <w:right w:val="none" w:sz="0" w:space="0" w:color="auto"/>
          </w:divBdr>
        </w:div>
        <w:div w:id="866142672">
          <w:marLeft w:val="0"/>
          <w:marRight w:val="0"/>
          <w:marTop w:val="0"/>
          <w:marBottom w:val="0"/>
          <w:divBdr>
            <w:top w:val="none" w:sz="0" w:space="0" w:color="auto"/>
            <w:left w:val="none" w:sz="0" w:space="0" w:color="auto"/>
            <w:bottom w:val="none" w:sz="0" w:space="0" w:color="auto"/>
            <w:right w:val="none" w:sz="0" w:space="0" w:color="auto"/>
          </w:divBdr>
          <w:divsChild>
            <w:div w:id="20194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3851">
      <w:bodyDiv w:val="1"/>
      <w:marLeft w:val="0"/>
      <w:marRight w:val="0"/>
      <w:marTop w:val="0"/>
      <w:marBottom w:val="0"/>
      <w:divBdr>
        <w:top w:val="none" w:sz="0" w:space="0" w:color="auto"/>
        <w:left w:val="none" w:sz="0" w:space="0" w:color="auto"/>
        <w:bottom w:val="none" w:sz="0" w:space="0" w:color="auto"/>
        <w:right w:val="none" w:sz="0" w:space="0" w:color="auto"/>
      </w:divBdr>
      <w:divsChild>
        <w:div w:id="1184435939">
          <w:marLeft w:val="0"/>
          <w:marRight w:val="0"/>
          <w:marTop w:val="0"/>
          <w:marBottom w:val="0"/>
          <w:divBdr>
            <w:top w:val="none" w:sz="0" w:space="0" w:color="auto"/>
            <w:left w:val="none" w:sz="0" w:space="0" w:color="auto"/>
            <w:bottom w:val="single" w:sz="6" w:space="0" w:color="E4E4E4"/>
            <w:right w:val="none" w:sz="0" w:space="0" w:color="auto"/>
          </w:divBdr>
          <w:divsChild>
            <w:div w:id="1971978472">
              <w:marLeft w:val="0"/>
              <w:marRight w:val="0"/>
              <w:marTop w:val="0"/>
              <w:marBottom w:val="0"/>
              <w:divBdr>
                <w:top w:val="none" w:sz="0" w:space="0" w:color="auto"/>
                <w:left w:val="none" w:sz="0" w:space="0" w:color="auto"/>
                <w:bottom w:val="none" w:sz="0" w:space="0" w:color="auto"/>
                <w:right w:val="none" w:sz="0" w:space="0" w:color="auto"/>
              </w:divBdr>
            </w:div>
          </w:divsChild>
        </w:div>
        <w:div w:id="284115981">
          <w:marLeft w:val="0"/>
          <w:marRight w:val="0"/>
          <w:marTop w:val="0"/>
          <w:marBottom w:val="0"/>
          <w:divBdr>
            <w:top w:val="none" w:sz="0" w:space="0" w:color="auto"/>
            <w:left w:val="none" w:sz="0" w:space="0" w:color="auto"/>
            <w:bottom w:val="none" w:sz="0" w:space="0" w:color="auto"/>
            <w:right w:val="none" w:sz="0" w:space="0" w:color="auto"/>
          </w:divBdr>
          <w:divsChild>
            <w:div w:id="65416576">
              <w:marLeft w:val="0"/>
              <w:marRight w:val="0"/>
              <w:marTop w:val="0"/>
              <w:marBottom w:val="0"/>
              <w:divBdr>
                <w:top w:val="none" w:sz="0" w:space="0" w:color="auto"/>
                <w:left w:val="none" w:sz="0" w:space="0" w:color="auto"/>
                <w:bottom w:val="none" w:sz="0" w:space="0" w:color="auto"/>
                <w:right w:val="none" w:sz="0" w:space="0" w:color="auto"/>
              </w:divBdr>
              <w:divsChild>
                <w:div w:id="171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2999">
      <w:bodyDiv w:val="1"/>
      <w:marLeft w:val="0"/>
      <w:marRight w:val="0"/>
      <w:marTop w:val="0"/>
      <w:marBottom w:val="0"/>
      <w:divBdr>
        <w:top w:val="none" w:sz="0" w:space="0" w:color="auto"/>
        <w:left w:val="none" w:sz="0" w:space="0" w:color="auto"/>
        <w:bottom w:val="none" w:sz="0" w:space="0" w:color="auto"/>
        <w:right w:val="none" w:sz="0" w:space="0" w:color="auto"/>
      </w:divBdr>
      <w:divsChild>
        <w:div w:id="211965552">
          <w:marLeft w:val="0"/>
          <w:marRight w:val="0"/>
          <w:marTop w:val="0"/>
          <w:marBottom w:val="0"/>
          <w:divBdr>
            <w:top w:val="none" w:sz="0" w:space="0" w:color="auto"/>
            <w:left w:val="none" w:sz="0" w:space="0" w:color="auto"/>
            <w:bottom w:val="none" w:sz="0" w:space="0" w:color="auto"/>
            <w:right w:val="none" w:sz="0" w:space="0" w:color="auto"/>
          </w:divBdr>
        </w:div>
        <w:div w:id="869759086">
          <w:marLeft w:val="0"/>
          <w:marRight w:val="0"/>
          <w:marTop w:val="0"/>
          <w:marBottom w:val="0"/>
          <w:divBdr>
            <w:top w:val="none" w:sz="0" w:space="0" w:color="auto"/>
            <w:left w:val="none" w:sz="0" w:space="0" w:color="auto"/>
            <w:bottom w:val="none" w:sz="0" w:space="0" w:color="auto"/>
            <w:right w:val="none" w:sz="0" w:space="0" w:color="auto"/>
          </w:divBdr>
          <w:divsChild>
            <w:div w:id="877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787">
      <w:bodyDiv w:val="1"/>
      <w:marLeft w:val="0"/>
      <w:marRight w:val="0"/>
      <w:marTop w:val="0"/>
      <w:marBottom w:val="0"/>
      <w:divBdr>
        <w:top w:val="none" w:sz="0" w:space="0" w:color="auto"/>
        <w:left w:val="none" w:sz="0" w:space="0" w:color="auto"/>
        <w:bottom w:val="none" w:sz="0" w:space="0" w:color="auto"/>
        <w:right w:val="none" w:sz="0" w:space="0" w:color="auto"/>
      </w:divBdr>
      <w:divsChild>
        <w:div w:id="535236386">
          <w:marLeft w:val="0"/>
          <w:marRight w:val="0"/>
          <w:marTop w:val="0"/>
          <w:marBottom w:val="0"/>
          <w:divBdr>
            <w:top w:val="none" w:sz="0" w:space="0" w:color="auto"/>
            <w:left w:val="none" w:sz="0" w:space="0" w:color="auto"/>
            <w:bottom w:val="none" w:sz="0" w:space="0" w:color="auto"/>
            <w:right w:val="none" w:sz="0" w:space="0" w:color="auto"/>
          </w:divBdr>
        </w:div>
        <w:div w:id="206646294">
          <w:marLeft w:val="0"/>
          <w:marRight w:val="0"/>
          <w:marTop w:val="0"/>
          <w:marBottom w:val="0"/>
          <w:divBdr>
            <w:top w:val="none" w:sz="0" w:space="0" w:color="auto"/>
            <w:left w:val="none" w:sz="0" w:space="0" w:color="auto"/>
            <w:bottom w:val="none" w:sz="0" w:space="0" w:color="auto"/>
            <w:right w:val="none" w:sz="0" w:space="0" w:color="auto"/>
          </w:divBdr>
          <w:divsChild>
            <w:div w:id="1155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4434">
      <w:bodyDiv w:val="1"/>
      <w:marLeft w:val="0"/>
      <w:marRight w:val="0"/>
      <w:marTop w:val="0"/>
      <w:marBottom w:val="0"/>
      <w:divBdr>
        <w:top w:val="none" w:sz="0" w:space="0" w:color="auto"/>
        <w:left w:val="none" w:sz="0" w:space="0" w:color="auto"/>
        <w:bottom w:val="none" w:sz="0" w:space="0" w:color="auto"/>
        <w:right w:val="none" w:sz="0" w:space="0" w:color="auto"/>
      </w:divBdr>
      <w:divsChild>
        <w:div w:id="1699238928">
          <w:marLeft w:val="0"/>
          <w:marRight w:val="0"/>
          <w:marTop w:val="0"/>
          <w:marBottom w:val="0"/>
          <w:divBdr>
            <w:top w:val="none" w:sz="0" w:space="0" w:color="auto"/>
            <w:left w:val="none" w:sz="0" w:space="0" w:color="auto"/>
            <w:bottom w:val="none" w:sz="0" w:space="0" w:color="auto"/>
            <w:right w:val="none" w:sz="0" w:space="0" w:color="auto"/>
          </w:divBdr>
        </w:div>
        <w:div w:id="306513513">
          <w:marLeft w:val="0"/>
          <w:marRight w:val="0"/>
          <w:marTop w:val="0"/>
          <w:marBottom w:val="0"/>
          <w:divBdr>
            <w:top w:val="none" w:sz="0" w:space="0" w:color="auto"/>
            <w:left w:val="none" w:sz="0" w:space="0" w:color="auto"/>
            <w:bottom w:val="none" w:sz="0" w:space="0" w:color="auto"/>
            <w:right w:val="none" w:sz="0" w:space="0" w:color="auto"/>
          </w:divBdr>
          <w:divsChild>
            <w:div w:id="2064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9655">
      <w:bodyDiv w:val="1"/>
      <w:marLeft w:val="0"/>
      <w:marRight w:val="0"/>
      <w:marTop w:val="0"/>
      <w:marBottom w:val="0"/>
      <w:divBdr>
        <w:top w:val="none" w:sz="0" w:space="0" w:color="auto"/>
        <w:left w:val="none" w:sz="0" w:space="0" w:color="auto"/>
        <w:bottom w:val="none" w:sz="0" w:space="0" w:color="auto"/>
        <w:right w:val="none" w:sz="0" w:space="0" w:color="auto"/>
      </w:divBdr>
      <w:divsChild>
        <w:div w:id="1511214659">
          <w:marLeft w:val="0"/>
          <w:marRight w:val="0"/>
          <w:marTop w:val="0"/>
          <w:marBottom w:val="0"/>
          <w:divBdr>
            <w:top w:val="none" w:sz="0" w:space="0" w:color="auto"/>
            <w:left w:val="none" w:sz="0" w:space="0" w:color="auto"/>
            <w:bottom w:val="none" w:sz="0" w:space="0" w:color="auto"/>
            <w:right w:val="none" w:sz="0" w:space="0" w:color="auto"/>
          </w:divBdr>
        </w:div>
        <w:div w:id="1283420914">
          <w:marLeft w:val="0"/>
          <w:marRight w:val="0"/>
          <w:marTop w:val="0"/>
          <w:marBottom w:val="0"/>
          <w:divBdr>
            <w:top w:val="none" w:sz="0" w:space="0" w:color="auto"/>
            <w:left w:val="none" w:sz="0" w:space="0" w:color="auto"/>
            <w:bottom w:val="none" w:sz="0" w:space="0" w:color="auto"/>
            <w:right w:val="none" w:sz="0" w:space="0" w:color="auto"/>
          </w:divBdr>
          <w:divsChild>
            <w:div w:id="2044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3262">
      <w:bodyDiv w:val="1"/>
      <w:marLeft w:val="0"/>
      <w:marRight w:val="0"/>
      <w:marTop w:val="0"/>
      <w:marBottom w:val="0"/>
      <w:divBdr>
        <w:top w:val="none" w:sz="0" w:space="0" w:color="auto"/>
        <w:left w:val="none" w:sz="0" w:space="0" w:color="auto"/>
        <w:bottom w:val="none" w:sz="0" w:space="0" w:color="auto"/>
        <w:right w:val="none" w:sz="0" w:space="0" w:color="auto"/>
      </w:divBdr>
    </w:div>
    <w:div w:id="1979724970">
      <w:bodyDiv w:val="1"/>
      <w:marLeft w:val="0"/>
      <w:marRight w:val="0"/>
      <w:marTop w:val="0"/>
      <w:marBottom w:val="0"/>
      <w:divBdr>
        <w:top w:val="none" w:sz="0" w:space="0" w:color="auto"/>
        <w:left w:val="none" w:sz="0" w:space="0" w:color="auto"/>
        <w:bottom w:val="none" w:sz="0" w:space="0" w:color="auto"/>
        <w:right w:val="none" w:sz="0" w:space="0" w:color="auto"/>
      </w:divBdr>
      <w:divsChild>
        <w:div w:id="1828786826">
          <w:marLeft w:val="0"/>
          <w:marRight w:val="0"/>
          <w:marTop w:val="0"/>
          <w:marBottom w:val="0"/>
          <w:divBdr>
            <w:top w:val="none" w:sz="0" w:space="0" w:color="auto"/>
            <w:left w:val="none" w:sz="0" w:space="0" w:color="auto"/>
            <w:bottom w:val="none" w:sz="0" w:space="0" w:color="auto"/>
            <w:right w:val="none" w:sz="0" w:space="0" w:color="auto"/>
          </w:divBdr>
        </w:div>
        <w:div w:id="1320814435">
          <w:marLeft w:val="0"/>
          <w:marRight w:val="0"/>
          <w:marTop w:val="0"/>
          <w:marBottom w:val="0"/>
          <w:divBdr>
            <w:top w:val="none" w:sz="0" w:space="0" w:color="auto"/>
            <w:left w:val="none" w:sz="0" w:space="0" w:color="auto"/>
            <w:bottom w:val="none" w:sz="0" w:space="0" w:color="auto"/>
            <w:right w:val="none" w:sz="0" w:space="0" w:color="auto"/>
          </w:divBdr>
          <w:divsChild>
            <w:div w:id="1386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834">
      <w:bodyDiv w:val="1"/>
      <w:marLeft w:val="0"/>
      <w:marRight w:val="0"/>
      <w:marTop w:val="0"/>
      <w:marBottom w:val="0"/>
      <w:divBdr>
        <w:top w:val="none" w:sz="0" w:space="0" w:color="auto"/>
        <w:left w:val="none" w:sz="0" w:space="0" w:color="auto"/>
        <w:bottom w:val="none" w:sz="0" w:space="0" w:color="auto"/>
        <w:right w:val="none" w:sz="0" w:space="0" w:color="auto"/>
      </w:divBdr>
      <w:divsChild>
        <w:div w:id="759764077">
          <w:marLeft w:val="0"/>
          <w:marRight w:val="0"/>
          <w:marTop w:val="0"/>
          <w:marBottom w:val="0"/>
          <w:divBdr>
            <w:top w:val="none" w:sz="0" w:space="0" w:color="auto"/>
            <w:left w:val="none" w:sz="0" w:space="0" w:color="auto"/>
            <w:bottom w:val="single" w:sz="6" w:space="0" w:color="E4E4E4"/>
            <w:right w:val="none" w:sz="0" w:space="0" w:color="auto"/>
          </w:divBdr>
          <w:divsChild>
            <w:div w:id="1443919868">
              <w:marLeft w:val="0"/>
              <w:marRight w:val="0"/>
              <w:marTop w:val="0"/>
              <w:marBottom w:val="0"/>
              <w:divBdr>
                <w:top w:val="none" w:sz="0" w:space="0" w:color="auto"/>
                <w:left w:val="none" w:sz="0" w:space="0" w:color="auto"/>
                <w:bottom w:val="none" w:sz="0" w:space="0" w:color="auto"/>
                <w:right w:val="none" w:sz="0" w:space="0" w:color="auto"/>
              </w:divBdr>
            </w:div>
          </w:divsChild>
        </w:div>
        <w:div w:id="1449469160">
          <w:marLeft w:val="0"/>
          <w:marRight w:val="0"/>
          <w:marTop w:val="0"/>
          <w:marBottom w:val="0"/>
          <w:divBdr>
            <w:top w:val="none" w:sz="0" w:space="0" w:color="auto"/>
            <w:left w:val="none" w:sz="0" w:space="0" w:color="auto"/>
            <w:bottom w:val="none" w:sz="0" w:space="0" w:color="auto"/>
            <w:right w:val="none" w:sz="0" w:space="0" w:color="auto"/>
          </w:divBdr>
          <w:divsChild>
            <w:div w:id="124394807">
              <w:marLeft w:val="0"/>
              <w:marRight w:val="0"/>
              <w:marTop w:val="0"/>
              <w:marBottom w:val="0"/>
              <w:divBdr>
                <w:top w:val="none" w:sz="0" w:space="0" w:color="auto"/>
                <w:left w:val="none" w:sz="0" w:space="0" w:color="auto"/>
                <w:bottom w:val="none" w:sz="0" w:space="0" w:color="auto"/>
                <w:right w:val="none" w:sz="0" w:space="0" w:color="auto"/>
              </w:divBdr>
              <w:divsChild>
                <w:div w:id="766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2763">
      <w:bodyDiv w:val="1"/>
      <w:marLeft w:val="0"/>
      <w:marRight w:val="0"/>
      <w:marTop w:val="0"/>
      <w:marBottom w:val="0"/>
      <w:divBdr>
        <w:top w:val="none" w:sz="0" w:space="0" w:color="auto"/>
        <w:left w:val="none" w:sz="0" w:space="0" w:color="auto"/>
        <w:bottom w:val="none" w:sz="0" w:space="0" w:color="auto"/>
        <w:right w:val="none" w:sz="0" w:space="0" w:color="auto"/>
      </w:divBdr>
      <w:divsChild>
        <w:div w:id="166870964">
          <w:marLeft w:val="0"/>
          <w:marRight w:val="0"/>
          <w:marTop w:val="0"/>
          <w:marBottom w:val="0"/>
          <w:divBdr>
            <w:top w:val="none" w:sz="0" w:space="0" w:color="auto"/>
            <w:left w:val="none" w:sz="0" w:space="0" w:color="auto"/>
            <w:bottom w:val="none" w:sz="0" w:space="0" w:color="auto"/>
            <w:right w:val="none" w:sz="0" w:space="0" w:color="auto"/>
          </w:divBdr>
        </w:div>
        <w:div w:id="232278464">
          <w:marLeft w:val="0"/>
          <w:marRight w:val="0"/>
          <w:marTop w:val="0"/>
          <w:marBottom w:val="0"/>
          <w:divBdr>
            <w:top w:val="none" w:sz="0" w:space="0" w:color="auto"/>
            <w:left w:val="none" w:sz="0" w:space="0" w:color="auto"/>
            <w:bottom w:val="none" w:sz="0" w:space="0" w:color="auto"/>
            <w:right w:val="none" w:sz="0" w:space="0" w:color="auto"/>
          </w:divBdr>
          <w:divsChild>
            <w:div w:id="1897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007/lesson/29847/lesson" TargetMode="External"/><Relationship Id="rId13" Type="http://schemas.openxmlformats.org/officeDocument/2006/relationships/hyperlink" Target="http://citationmachine.net/index2.php" TargetMode="External"/><Relationship Id="rId18" Type="http://schemas.openxmlformats.org/officeDocument/2006/relationships/hyperlink" Target="https://learn.pamojaeducation.com/courses/23/module/2007/lesson/29847/lesson" TargetMode="External"/><Relationship Id="rId3" Type="http://schemas.openxmlformats.org/officeDocument/2006/relationships/settings" Target="settings.xml"/><Relationship Id="rId21" Type="http://schemas.openxmlformats.org/officeDocument/2006/relationships/hyperlink" Target="https://learn.pamojaeducation.com/courses/23/module/2007/lesson/29847/lesson" TargetMode="External"/><Relationship Id="rId7" Type="http://schemas.openxmlformats.org/officeDocument/2006/relationships/hyperlink" Target="https://learn.pamojaeducation.com/courses/23/module/2007/lesson/29847/lesson" TargetMode="External"/><Relationship Id="rId12" Type="http://schemas.openxmlformats.org/officeDocument/2006/relationships/hyperlink" Target="https://learn.pamojaeducation.com/courses/23/module/2007/lesson/29847/lesson" TargetMode="External"/><Relationship Id="rId17" Type="http://schemas.openxmlformats.org/officeDocument/2006/relationships/hyperlink" Target="https://learn.pamojaeducation.com/courses/23/module/2007/lesson/29847/less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pamojaeducation.com/courses/23/module/2007/lesson/29847/lesson" TargetMode="External"/><Relationship Id="rId20" Type="http://schemas.openxmlformats.org/officeDocument/2006/relationships/hyperlink" Target="https://learn.pamojaeducation.com/courses/23/module/2007/lesson/29847/lesson" TargetMode="External"/><Relationship Id="rId1" Type="http://schemas.openxmlformats.org/officeDocument/2006/relationships/numbering" Target="numbering.xml"/><Relationship Id="rId6" Type="http://schemas.openxmlformats.org/officeDocument/2006/relationships/hyperlink" Target="https://learn.pamojaeducation.com/courses/23/module/2007/lesson/29847/lesson" TargetMode="External"/><Relationship Id="rId11" Type="http://schemas.openxmlformats.org/officeDocument/2006/relationships/hyperlink" Target="https://learn.pamojaeducation.com/courses/23/module/2007/lesson/29847/lesson" TargetMode="External"/><Relationship Id="rId24" Type="http://schemas.openxmlformats.org/officeDocument/2006/relationships/fontTable" Target="fontTable.xml"/><Relationship Id="rId5" Type="http://schemas.openxmlformats.org/officeDocument/2006/relationships/hyperlink" Target="https://learn.pamojaeducation.com/courses/23/module/2007/lesson/29847/lesson" TargetMode="External"/><Relationship Id="rId15" Type="http://schemas.openxmlformats.org/officeDocument/2006/relationships/hyperlink" Target="https://learn.pamojaeducation.com/courses/23/module/2007/lesson/29847/lesson" TargetMode="External"/><Relationship Id="rId23" Type="http://schemas.openxmlformats.org/officeDocument/2006/relationships/hyperlink" Target="https://learn.pamojaeducation.com/courses/23/module/2007/lesson/29847/practice" TargetMode="External"/><Relationship Id="rId10" Type="http://schemas.openxmlformats.org/officeDocument/2006/relationships/hyperlink" Target="https://learn.pamojaeducation.com/courses/23/module/2007/lesson/29847/lesson" TargetMode="External"/><Relationship Id="rId19" Type="http://schemas.openxmlformats.org/officeDocument/2006/relationships/hyperlink" Target="https://learn.pamojaeducation.com/courses/23/module/2007/lesson/29847/lesson" TargetMode="External"/><Relationship Id="rId4" Type="http://schemas.openxmlformats.org/officeDocument/2006/relationships/webSettings" Target="webSettings.xml"/><Relationship Id="rId9" Type="http://schemas.openxmlformats.org/officeDocument/2006/relationships/hyperlink" Target="https://learn.pamojaeducation.com/courses/23/module/2007/lesson/29847/lesson" TargetMode="External"/><Relationship Id="rId14" Type="http://schemas.openxmlformats.org/officeDocument/2006/relationships/hyperlink" Target="https://learn.pamojaeducation.com/courses/23/module/2007/lesson/29847/lesson" TargetMode="External"/><Relationship Id="rId22" Type="http://schemas.openxmlformats.org/officeDocument/2006/relationships/hyperlink" Target="https://learn.pamojaeducation.com/courses/23/module/2007/lesson/29847/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4</cp:revision>
  <dcterms:created xsi:type="dcterms:W3CDTF">2017-05-02T15:17:00Z</dcterms:created>
  <dcterms:modified xsi:type="dcterms:W3CDTF">2017-05-03T15:04:00Z</dcterms:modified>
</cp:coreProperties>
</file>