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1C" w:rsidRPr="006C741C" w:rsidRDefault="006C741C" w:rsidP="006C741C">
      <w:pPr>
        <w:jc w:val="center"/>
        <w:rPr>
          <w:b/>
          <w:sz w:val="28"/>
          <w:szCs w:val="28"/>
        </w:rPr>
      </w:pPr>
      <w:r w:rsidRPr="006C741C">
        <w:rPr>
          <w:b/>
          <w:sz w:val="28"/>
          <w:szCs w:val="28"/>
        </w:rPr>
        <w:t>EE Lessons and Breakdown</w:t>
      </w:r>
      <w:r w:rsidR="004475FF">
        <w:rPr>
          <w:b/>
          <w:sz w:val="28"/>
          <w:szCs w:val="28"/>
        </w:rPr>
        <w:t xml:space="preserve"> of Topics</w:t>
      </w:r>
    </w:p>
    <w:p w:rsidR="006C741C" w:rsidRPr="006C741C" w:rsidRDefault="006C741C">
      <w:pPr>
        <w:rPr>
          <w:b/>
        </w:rPr>
      </w:pPr>
      <w:r w:rsidRPr="006C741C">
        <w:rPr>
          <w:b/>
        </w:rPr>
        <w:t>May 3</w:t>
      </w:r>
      <w:r w:rsidRPr="006C741C">
        <w:rPr>
          <w:b/>
          <w:vertAlign w:val="superscript"/>
        </w:rPr>
        <w:t>rd</w:t>
      </w:r>
      <w:r w:rsidRPr="006C741C">
        <w:rPr>
          <w:b/>
        </w:rPr>
        <w:tab/>
      </w:r>
      <w:r w:rsidRPr="006C741C">
        <w:rPr>
          <w:b/>
        </w:rPr>
        <w:tab/>
      </w:r>
    </w:p>
    <w:p w:rsidR="008C6A52" w:rsidRDefault="0058255D" w:rsidP="008C6A52">
      <w:pPr>
        <w:rPr>
          <w:b/>
          <w:i/>
        </w:rPr>
      </w:pPr>
      <w:proofErr w:type="gramStart"/>
      <w:r>
        <w:t>Read</w:t>
      </w:r>
      <w:r w:rsidR="008C6A52">
        <w:t xml:space="preserve"> </w:t>
      </w:r>
      <w:r w:rsidR="006C741C">
        <w:t xml:space="preserve"> Before</w:t>
      </w:r>
      <w:proofErr w:type="gramEnd"/>
      <w:r w:rsidR="006C741C">
        <w:t xml:space="preserve"> Session:</w:t>
      </w:r>
      <w:r w:rsidR="008C6A52">
        <w:tab/>
      </w:r>
      <w:r>
        <w:tab/>
      </w:r>
      <w:r w:rsidR="008C6A52">
        <w:t xml:space="preserve">Read IB EE Guide:  </w:t>
      </w:r>
      <w:r w:rsidR="008C6A52" w:rsidRPr="008C6A52">
        <w:rPr>
          <w:b/>
          <w:i/>
        </w:rPr>
        <w:t>Introduction</w:t>
      </w:r>
      <w:r w:rsidR="008C6A52">
        <w:t xml:space="preserve"> through </w:t>
      </w:r>
      <w:r w:rsidR="00F103B7">
        <w:rPr>
          <w:b/>
          <w:i/>
        </w:rPr>
        <w:t>Rubric D:  Knowledge and Understanding…</w:t>
      </w:r>
    </w:p>
    <w:p w:rsidR="00F103B7" w:rsidRDefault="00F103B7" w:rsidP="008C6A52">
      <w:r>
        <w:t>Examples Provided on Site:</w:t>
      </w:r>
      <w:r>
        <w:tab/>
        <w:t>Good/Bad Topics, Title Page, Table of Contents</w:t>
      </w:r>
      <w:r w:rsidR="0058255D">
        <w:t>, Grading Rubric</w:t>
      </w:r>
    </w:p>
    <w:p w:rsidR="006C741C" w:rsidRDefault="008C6A52" w:rsidP="008C6A52">
      <w:r w:rsidRPr="008C6A52">
        <w:t>Assignment Due 5/3</w:t>
      </w:r>
      <w:r w:rsidR="0058255D">
        <w:t xml:space="preserve"> (typed)</w:t>
      </w:r>
      <w:r>
        <w:t>:</w:t>
      </w:r>
      <w:r w:rsidR="0058255D">
        <w:tab/>
        <w:t xml:space="preserve">Complete </w:t>
      </w:r>
      <w:r w:rsidR="006C741C" w:rsidRPr="008C6A52">
        <w:rPr>
          <w:b/>
          <w:i/>
        </w:rPr>
        <w:t>Topic selection</w:t>
      </w:r>
      <w:r>
        <w:t xml:space="preserve">, </w:t>
      </w:r>
      <w:r w:rsidR="006C741C" w:rsidRPr="008C6A52">
        <w:rPr>
          <w:b/>
          <w:i/>
        </w:rPr>
        <w:t>Title Page</w:t>
      </w:r>
      <w:r>
        <w:t xml:space="preserve">, </w:t>
      </w:r>
      <w:r w:rsidR="006C741C" w:rsidRPr="00F103B7">
        <w:rPr>
          <w:b/>
          <w:i/>
        </w:rPr>
        <w:t>Table of Contents</w:t>
      </w:r>
    </w:p>
    <w:p w:rsidR="006C741C" w:rsidRDefault="006C741C">
      <w:r>
        <w:t>Session Lesson:</w:t>
      </w:r>
      <w:r>
        <w:tab/>
      </w:r>
      <w:r>
        <w:tab/>
      </w:r>
      <w:r>
        <w:tab/>
        <w:t>Overview and Rubric Discussion</w:t>
      </w:r>
    </w:p>
    <w:p w:rsidR="008C6A52" w:rsidRDefault="008C6A52" w:rsidP="00F103B7">
      <w:pPr>
        <w:ind w:left="3600"/>
      </w:pPr>
      <w:r>
        <w:t>We will present an overview of what an E</w:t>
      </w:r>
      <w:r w:rsidR="00F103B7">
        <w:t xml:space="preserve">xtended Essay, the </w:t>
      </w:r>
      <w:r>
        <w:t>writer’s purpose</w:t>
      </w:r>
      <w:r w:rsidR="00F103B7">
        <w:t>, and elements of the EE.  We will also begin to discuss the evaluation process (rubric) and how student work is assessed.</w:t>
      </w:r>
    </w:p>
    <w:p w:rsidR="008C6A52" w:rsidRDefault="006C741C" w:rsidP="004475FF">
      <w:pPr>
        <w:ind w:left="2880" w:hanging="2880"/>
      </w:pPr>
      <w:r>
        <w:t>For Next Session:</w:t>
      </w:r>
      <w:r>
        <w:tab/>
      </w:r>
      <w:r w:rsidR="008C6A52">
        <w:t>Business Paragraph (1</w:t>
      </w:r>
      <w:r w:rsidR="008C6A52" w:rsidRPr="008C6A52">
        <w:rPr>
          <w:vertAlign w:val="superscript"/>
        </w:rPr>
        <w:t>st</w:t>
      </w:r>
      <w:r w:rsidR="008C6A52">
        <w:t xml:space="preserve"> Abstract):  Statement of Purpose, </w:t>
      </w:r>
      <w:r>
        <w:t>Research Question</w:t>
      </w:r>
      <w:r w:rsidR="008C6A52">
        <w:t>, Thesis</w:t>
      </w:r>
      <w:r w:rsidR="004475FF">
        <w:t xml:space="preserve">, </w:t>
      </w:r>
      <w:r w:rsidR="008C6A52">
        <w:t>FIVE Sources (Bibliographic Form)</w:t>
      </w:r>
    </w:p>
    <w:p w:rsidR="006C741C" w:rsidRPr="00F103B7" w:rsidRDefault="006C741C">
      <w:pPr>
        <w:rPr>
          <w:b/>
        </w:rPr>
      </w:pPr>
      <w:r w:rsidRPr="00F103B7">
        <w:rPr>
          <w:b/>
        </w:rPr>
        <w:t>May 9</w:t>
      </w:r>
      <w:r w:rsidRPr="00F103B7">
        <w:rPr>
          <w:b/>
          <w:vertAlign w:val="superscript"/>
        </w:rPr>
        <w:t>th</w:t>
      </w:r>
    </w:p>
    <w:p w:rsidR="0058255D" w:rsidRDefault="0058255D" w:rsidP="00F103B7">
      <w:r>
        <w:t xml:space="preserve">Read </w:t>
      </w:r>
      <w:proofErr w:type="gramStart"/>
      <w:r>
        <w:t>Before</w:t>
      </w:r>
      <w:proofErr w:type="gramEnd"/>
      <w:r>
        <w:t xml:space="preserve"> Session:</w:t>
      </w:r>
      <w:r>
        <w:tab/>
      </w:r>
      <w:r>
        <w:tab/>
        <w:t xml:space="preserve">Read </w:t>
      </w:r>
      <w:r w:rsidRPr="0058255D">
        <w:rPr>
          <w:b/>
          <w:i/>
        </w:rPr>
        <w:t>E:  Reasoned Argument</w:t>
      </w:r>
      <w:r>
        <w:t xml:space="preserve"> through </w:t>
      </w:r>
      <w:r w:rsidRPr="0058255D">
        <w:rPr>
          <w:b/>
          <w:i/>
        </w:rPr>
        <w:t>K:  Holistic Judgment</w:t>
      </w:r>
    </w:p>
    <w:p w:rsidR="0058255D" w:rsidRDefault="0058255D" w:rsidP="0058255D">
      <w:pPr>
        <w:ind w:left="2880" w:hanging="2880"/>
      </w:pPr>
      <w:r>
        <w:t>Examples Provided on Site:</w:t>
      </w:r>
      <w:r>
        <w:tab/>
        <w:t>Grading Rubric, Statement of Purpose Template, Research Question, Thesis Statement, Business Paragraph Template, MLA Bibliography format, Abstract(s)</w:t>
      </w:r>
    </w:p>
    <w:p w:rsidR="006C741C" w:rsidRDefault="0058255D" w:rsidP="00F103B7">
      <w:r>
        <w:t>Assignment Due 5/9 (typed)</w:t>
      </w:r>
      <w:r w:rsidR="006C741C">
        <w:t>:</w:t>
      </w:r>
      <w:r w:rsidR="006C741C">
        <w:tab/>
      </w:r>
      <w:r w:rsidR="008C6A52" w:rsidRPr="00F103B7">
        <w:rPr>
          <w:b/>
          <w:i/>
        </w:rPr>
        <w:t>Business Paragraph</w:t>
      </w:r>
      <w:r>
        <w:t xml:space="preserve"> (Statement of Purpose, Research Question, </w:t>
      </w:r>
      <w:proofErr w:type="gramStart"/>
      <w:r>
        <w:t>Thesis</w:t>
      </w:r>
      <w:proofErr w:type="gramEnd"/>
      <w:r>
        <w:t>)</w:t>
      </w:r>
      <w:r w:rsidR="00F103B7">
        <w:t xml:space="preserve">, </w:t>
      </w:r>
      <w:r w:rsidR="008C6A52" w:rsidRPr="00F103B7">
        <w:rPr>
          <w:b/>
          <w:i/>
        </w:rPr>
        <w:t>FIVE Sources</w:t>
      </w:r>
    </w:p>
    <w:p w:rsidR="006C741C" w:rsidRDefault="005A4F62">
      <w:r>
        <w:t>Session Lesson:</w:t>
      </w:r>
      <w:r>
        <w:tab/>
      </w:r>
      <w:r>
        <w:tab/>
      </w:r>
      <w:r>
        <w:tab/>
      </w:r>
      <w:r w:rsidR="006C741C">
        <w:t>Rest of Rubric; Outline; Sources; Looking at Abstracts</w:t>
      </w:r>
    </w:p>
    <w:p w:rsidR="005A4F62" w:rsidRDefault="005A4F62" w:rsidP="005A4F62">
      <w:pPr>
        <w:ind w:left="3600"/>
      </w:pPr>
      <w:r>
        <w:t>We will look at the rest of the rubric that essentially covers the argument, formation of thoughts, usage, analysis, and format including the abstract.  We will also investigate the use of outlines and sources.  We will finish by looking at example abstracts, evaluate them (using the rubric), and assess student work.</w:t>
      </w:r>
    </w:p>
    <w:p w:rsidR="006C741C" w:rsidRDefault="006C741C">
      <w:r>
        <w:t>For Next</w:t>
      </w:r>
      <w:r w:rsidR="008C6A52">
        <w:t xml:space="preserve"> Session:</w:t>
      </w:r>
      <w:r w:rsidR="008C6A52">
        <w:tab/>
      </w:r>
      <w:r>
        <w:tab/>
      </w:r>
      <w:r w:rsidR="0058255D">
        <w:t>Proposal</w:t>
      </w:r>
      <w:r w:rsidR="005A4F62">
        <w:t xml:space="preserve">, </w:t>
      </w:r>
      <w:r>
        <w:t>Second Abstract Paragraph</w:t>
      </w:r>
      <w:r w:rsidR="005A4F62">
        <w:t xml:space="preserve">, </w:t>
      </w:r>
      <w:r>
        <w:t>Outline</w:t>
      </w:r>
      <w:r w:rsidR="005A4F62">
        <w:t xml:space="preserve">, </w:t>
      </w:r>
      <w:proofErr w:type="gramStart"/>
      <w:r>
        <w:t>Grade</w:t>
      </w:r>
      <w:proofErr w:type="gramEnd"/>
      <w:r>
        <w:t xml:space="preserve"> Complete EE</w:t>
      </w:r>
    </w:p>
    <w:p w:rsidR="005A4F62" w:rsidRDefault="005A4F62"/>
    <w:p w:rsidR="005A4F62" w:rsidRPr="00D427D9" w:rsidRDefault="005A4F62">
      <w:pPr>
        <w:rPr>
          <w:b/>
        </w:rPr>
      </w:pPr>
      <w:r w:rsidRPr="00D427D9">
        <w:rPr>
          <w:b/>
        </w:rPr>
        <w:t>May 17</w:t>
      </w:r>
      <w:r w:rsidRPr="00D427D9">
        <w:rPr>
          <w:b/>
          <w:vertAlign w:val="superscript"/>
        </w:rPr>
        <w:t>th</w:t>
      </w:r>
    </w:p>
    <w:p w:rsidR="005A4F62" w:rsidRPr="004475FF" w:rsidRDefault="005A4F62">
      <w:pPr>
        <w:rPr>
          <w:b/>
          <w:i/>
        </w:rPr>
      </w:pPr>
      <w:r>
        <w:t>Read Before Session:</w:t>
      </w:r>
      <w:r>
        <w:tab/>
      </w:r>
      <w:r>
        <w:tab/>
      </w:r>
      <w:r w:rsidR="004475FF">
        <w:t xml:space="preserve">Read </w:t>
      </w:r>
      <w:r w:rsidRPr="004475FF">
        <w:rPr>
          <w:b/>
          <w:i/>
        </w:rPr>
        <w:t>Complete EE</w:t>
      </w:r>
      <w:r w:rsidR="004475FF" w:rsidRPr="004475FF">
        <w:rPr>
          <w:b/>
          <w:i/>
        </w:rPr>
        <w:t xml:space="preserve"> </w:t>
      </w:r>
    </w:p>
    <w:p w:rsidR="006C741C" w:rsidRDefault="005A4F62" w:rsidP="005A4F62">
      <w:r>
        <w:t>Examples Provided on Site:</w:t>
      </w:r>
      <w:r>
        <w:tab/>
        <w:t>Complete EE, Rubric, Outline Template, Abstract Template, Proposal(s)</w:t>
      </w:r>
    </w:p>
    <w:p w:rsidR="005A4F62" w:rsidRDefault="005A4F62" w:rsidP="005A4F62">
      <w:r>
        <w:t>Assignment Due 5/17 (typed):</w:t>
      </w:r>
      <w:r>
        <w:tab/>
      </w:r>
      <w:r w:rsidRPr="004475FF">
        <w:rPr>
          <w:b/>
          <w:i/>
        </w:rPr>
        <w:t>Proposal</w:t>
      </w:r>
      <w:r>
        <w:t xml:space="preserve">, </w:t>
      </w:r>
      <w:r w:rsidRPr="004475FF">
        <w:rPr>
          <w:b/>
          <w:i/>
        </w:rPr>
        <w:t>Quotes</w:t>
      </w:r>
      <w:r w:rsidR="004475FF" w:rsidRPr="004475FF">
        <w:rPr>
          <w:b/>
          <w:i/>
        </w:rPr>
        <w:t xml:space="preserve"> f</w:t>
      </w:r>
      <w:r w:rsidRPr="004475FF">
        <w:rPr>
          <w:b/>
          <w:i/>
        </w:rPr>
        <w:t>rom Sources</w:t>
      </w:r>
      <w:r>
        <w:t xml:space="preserve">, </w:t>
      </w:r>
      <w:r w:rsidRPr="004475FF">
        <w:rPr>
          <w:b/>
          <w:i/>
        </w:rPr>
        <w:t>Table of Contents</w:t>
      </w:r>
      <w:r>
        <w:t xml:space="preserve">, </w:t>
      </w:r>
      <w:proofErr w:type="gramStart"/>
      <w:r w:rsidR="004475FF" w:rsidRPr="004475FF">
        <w:rPr>
          <w:b/>
          <w:i/>
        </w:rPr>
        <w:t>EE</w:t>
      </w:r>
      <w:proofErr w:type="gramEnd"/>
      <w:r w:rsidR="004475FF" w:rsidRPr="004475FF">
        <w:rPr>
          <w:b/>
          <w:i/>
        </w:rPr>
        <w:t xml:space="preserve"> Example Assessment</w:t>
      </w:r>
    </w:p>
    <w:p w:rsidR="005A4F62" w:rsidRDefault="005A4F62" w:rsidP="005A4F62">
      <w:r>
        <w:t>Session Lesson:</w:t>
      </w:r>
      <w:r>
        <w:tab/>
      </w:r>
      <w:r>
        <w:tab/>
      </w:r>
      <w:r>
        <w:tab/>
        <w:t>Use of Quotes, Table of Contents, EE Assessment, Third Abstract Paragraph</w:t>
      </w:r>
    </w:p>
    <w:p w:rsidR="004475FF" w:rsidRDefault="004475FF" w:rsidP="004475FF">
      <w:pPr>
        <w:ind w:left="3600"/>
      </w:pPr>
      <w:r>
        <w:t xml:space="preserve">We will cover proper use of quotes and format.  Students will have completed a skeletal version of the </w:t>
      </w:r>
      <w:proofErr w:type="spellStart"/>
      <w:r>
        <w:t>ToC</w:t>
      </w:r>
      <w:proofErr w:type="spellEnd"/>
      <w:r>
        <w:t xml:space="preserve"> and we will review.  Finally, we will evaluate how students assessed the EE example(s) through using the provided EE Rubric.</w:t>
      </w:r>
    </w:p>
    <w:p w:rsidR="004475FF" w:rsidRDefault="004475FF" w:rsidP="005A4F62">
      <w:r>
        <w:t>For Next Session:</w:t>
      </w:r>
      <w:r>
        <w:tab/>
      </w:r>
      <w:r>
        <w:tab/>
        <w:t>Rough Draft Due 8/19</w:t>
      </w:r>
    </w:p>
    <w:sectPr w:rsidR="004475FF" w:rsidSect="006C74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741C"/>
    <w:rsid w:val="004475FF"/>
    <w:rsid w:val="0058255D"/>
    <w:rsid w:val="005A4F62"/>
    <w:rsid w:val="006C741C"/>
    <w:rsid w:val="008C6A52"/>
    <w:rsid w:val="00B4673C"/>
    <w:rsid w:val="00D427D9"/>
    <w:rsid w:val="00D646C9"/>
    <w:rsid w:val="00F10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112234</dc:creator>
  <cp:keywords/>
  <dc:description/>
  <cp:lastModifiedBy>112234</cp:lastModifiedBy>
  <cp:revision>2</cp:revision>
  <dcterms:created xsi:type="dcterms:W3CDTF">2013-04-17T19:31:00Z</dcterms:created>
  <dcterms:modified xsi:type="dcterms:W3CDTF">2013-04-17T19:31:00Z</dcterms:modified>
</cp:coreProperties>
</file>